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E8" w:rsidRPr="005C5AA6" w:rsidRDefault="00A432E8" w:rsidP="00A432E8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val="en-US" w:eastAsia="ru-RU"/>
        </w:rPr>
      </w:pPr>
    </w:p>
    <w:p w:rsidR="00A432E8" w:rsidRPr="005C5AA6" w:rsidRDefault="00A432E8" w:rsidP="00A432E8">
      <w:pPr>
        <w:spacing w:after="0" w:line="240" w:lineRule="auto"/>
        <w:rPr>
          <w:rFonts w:ascii="Arial Narrow" w:hAnsi="Arial Narrow"/>
          <w:sz w:val="28"/>
          <w:szCs w:val="28"/>
        </w:rPr>
      </w:pPr>
      <w:proofErr w:type="gramStart"/>
      <w:r w:rsidRPr="005C5AA6">
        <w:rPr>
          <w:rFonts w:ascii="Arial Narrow" w:hAnsi="Arial Narrow"/>
          <w:sz w:val="28"/>
          <w:szCs w:val="28"/>
        </w:rPr>
        <w:t>УДК:</w:t>
      </w:r>
      <w:r w:rsidR="00F02032" w:rsidRPr="00CA7AF7">
        <w:rPr>
          <w:rFonts w:ascii="Arial Narrow" w:hAnsi="Arial Narrow"/>
          <w:sz w:val="28"/>
          <w:szCs w:val="28"/>
        </w:rPr>
        <w:t>------</w:t>
      </w:r>
      <w:proofErr w:type="gramEnd"/>
      <w:r w:rsidRPr="005C5AA6">
        <w:rPr>
          <w:rFonts w:ascii="Arial Narrow" w:hAnsi="Arial Narrow"/>
          <w:sz w:val="28"/>
          <w:szCs w:val="28"/>
        </w:rPr>
        <w:t xml:space="preserve"> </w:t>
      </w:r>
    </w:p>
    <w:p w:rsidR="00A432E8" w:rsidRDefault="00A432E8" w:rsidP="00A432E8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8"/>
        </w:rPr>
      </w:pPr>
    </w:p>
    <w:p w:rsidR="00A432E8" w:rsidRDefault="00CA7AF7" w:rsidP="00A432E8">
      <w:pPr>
        <w:pStyle w:val="ab"/>
        <w:rPr>
          <w:rStyle w:val="a8"/>
          <w:color w:val="2F5496" w:themeColor="accent5" w:themeShade="BF"/>
        </w:rPr>
      </w:pPr>
      <w:bookmarkStart w:id="0" w:name="_Toc41073694"/>
      <w:r>
        <w:rPr>
          <w:rFonts w:ascii="Times New Roman" w:hAnsi="Times New Roman" w:cs="Times New Roman"/>
          <w:i/>
          <w:color w:val="0070C0"/>
        </w:rPr>
        <w:t>Иванова М.И</w:t>
      </w:r>
      <w:r w:rsidR="00A432E8">
        <w:rPr>
          <w:rFonts w:ascii="Times New Roman" w:hAnsi="Times New Roman" w:cs="Times New Roman"/>
          <w:i/>
          <w:color w:val="0070C0"/>
        </w:rPr>
        <w:t>.,</w:t>
      </w:r>
      <w:r w:rsidR="00A432E8" w:rsidRPr="00555AFB">
        <w:rPr>
          <w:rStyle w:val="a8"/>
          <w:b w:val="0"/>
          <w:color w:val="2F5496" w:themeColor="accent5" w:themeShade="BF"/>
        </w:rPr>
        <w:t xml:space="preserve"> </w:t>
      </w:r>
      <w:r w:rsidR="00A432E8" w:rsidRPr="00290ED0">
        <w:rPr>
          <w:rFonts w:ascii="Times New Roman" w:hAnsi="Times New Roman" w:cs="Times New Roman"/>
          <w:i/>
          <w:color w:val="0070C0"/>
        </w:rPr>
        <w:t>Гришанова А</w:t>
      </w:r>
      <w:r w:rsidR="00A432E8">
        <w:rPr>
          <w:rFonts w:ascii="Times New Roman" w:hAnsi="Times New Roman" w:cs="Times New Roman"/>
          <w:i/>
          <w:color w:val="0070C0"/>
        </w:rPr>
        <w:t>.</w:t>
      </w:r>
      <w:r w:rsidR="00A432E8" w:rsidRPr="00290ED0">
        <w:rPr>
          <w:rFonts w:ascii="Times New Roman" w:hAnsi="Times New Roman" w:cs="Times New Roman"/>
          <w:i/>
          <w:color w:val="0070C0"/>
        </w:rPr>
        <w:t xml:space="preserve"> </w:t>
      </w:r>
      <w:proofErr w:type="gramStart"/>
      <w:r w:rsidR="00A432E8" w:rsidRPr="00290ED0">
        <w:rPr>
          <w:rFonts w:ascii="Times New Roman" w:hAnsi="Times New Roman" w:cs="Times New Roman"/>
          <w:i/>
          <w:color w:val="0070C0"/>
        </w:rPr>
        <w:t>А</w:t>
      </w:r>
      <w:r w:rsidR="00A432E8">
        <w:rPr>
          <w:rFonts w:ascii="Times New Roman" w:hAnsi="Times New Roman" w:cs="Times New Roman"/>
          <w:i/>
          <w:color w:val="0070C0"/>
        </w:rPr>
        <w:t>.</w:t>
      </w:r>
      <w:r w:rsidR="00A432E8" w:rsidRPr="00290ED0">
        <w:rPr>
          <w:rFonts w:ascii="Times New Roman" w:hAnsi="Times New Roman" w:cs="Times New Roman"/>
          <w:i/>
          <w:color w:val="0070C0"/>
        </w:rPr>
        <w:t>,</w:t>
      </w:r>
      <w:r w:rsidR="00A432E8">
        <w:rPr>
          <w:rStyle w:val="a8"/>
          <w:color w:val="2F5496" w:themeColor="accent5" w:themeShade="BF"/>
        </w:rPr>
        <w:br/>
      </w:r>
      <w:bookmarkEnd w:id="0"/>
      <w:r w:rsidR="00F02032">
        <w:rPr>
          <w:rFonts w:ascii="Times New Roman" w:hAnsi="Times New Roman" w:cs="Times New Roman"/>
          <w:color w:val="0070C0"/>
        </w:rPr>
        <w:t>ТЕКСТ</w:t>
      </w:r>
      <w:proofErr w:type="gramEnd"/>
      <w:r w:rsidR="00F02032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="00F02032">
        <w:rPr>
          <w:rFonts w:ascii="Times New Roman" w:hAnsi="Times New Roman" w:cs="Times New Roman"/>
          <w:color w:val="0070C0"/>
        </w:rPr>
        <w:t>ТЕКСТ</w:t>
      </w:r>
      <w:proofErr w:type="spellEnd"/>
      <w:r w:rsidR="00F02032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="00F02032">
        <w:rPr>
          <w:rFonts w:ascii="Times New Roman" w:hAnsi="Times New Roman" w:cs="Times New Roman"/>
          <w:color w:val="0070C0"/>
        </w:rPr>
        <w:t>ТЕКСТ</w:t>
      </w:r>
      <w:proofErr w:type="spellEnd"/>
    </w:p>
    <w:p w:rsidR="00A432E8" w:rsidRPr="00445CCB" w:rsidRDefault="00A432E8" w:rsidP="00A432E8">
      <w:pPr>
        <w:spacing w:after="0" w:line="240" w:lineRule="auto"/>
        <w:rPr>
          <w:color w:val="000000"/>
        </w:rPr>
      </w:pPr>
      <w:r w:rsidRPr="00445CCB">
        <w:rPr>
          <w:rStyle w:val="a8"/>
          <w:rFonts w:ascii="Verdana" w:eastAsiaTheme="majorEastAsia" w:hAnsi="Verdana" w:cstheme="majorBidi"/>
          <w:color w:val="2F5496" w:themeColor="accent5" w:themeShade="BF"/>
          <w:sz w:val="32"/>
          <w:szCs w:val="32"/>
        </w:rPr>
        <w:t>____________________________________________</w:t>
      </w:r>
    </w:p>
    <w:p w:rsidR="00A432E8" w:rsidRPr="00B11F54" w:rsidRDefault="00F02032" w:rsidP="00A432E8">
      <w:pPr>
        <w:pStyle w:val="a9"/>
        <w:spacing w:after="0"/>
        <w:jc w:val="center"/>
        <w:rPr>
          <w:rStyle w:val="a7"/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ТЕКСТ </w:t>
      </w:r>
      <w:proofErr w:type="spellStart"/>
      <w:r>
        <w:rPr>
          <w:rFonts w:ascii="Arial Narrow" w:hAnsi="Arial Narrow"/>
          <w:b/>
          <w:sz w:val="28"/>
          <w:szCs w:val="28"/>
        </w:rPr>
        <w:t>ТЕКСТ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ТЕКСТ</w:t>
      </w:r>
      <w:proofErr w:type="spellEnd"/>
      <w:r w:rsidR="00F56D90">
        <w:rPr>
          <w:rFonts w:ascii="Arial Narrow" w:hAnsi="Arial Narrow"/>
          <w:b/>
          <w:sz w:val="28"/>
          <w:szCs w:val="28"/>
        </w:rPr>
        <w:t xml:space="preserve"> (рус)</w:t>
      </w:r>
      <w:bookmarkStart w:id="1" w:name="_GoBack"/>
      <w:bookmarkEnd w:id="1"/>
    </w:p>
    <w:p w:rsidR="00A432E8" w:rsidRPr="00F56D90" w:rsidRDefault="00F02032" w:rsidP="00A432E8">
      <w:pPr>
        <w:pStyle w:val="a9"/>
        <w:spacing w:after="0"/>
        <w:jc w:val="center"/>
        <w:rPr>
          <w:rStyle w:val="a7"/>
          <w:rFonts w:ascii="Arial Narrow" w:hAnsi="Arial Narrow"/>
          <w:sz w:val="28"/>
          <w:szCs w:val="28"/>
        </w:rPr>
      </w:pPr>
      <w:r>
        <w:rPr>
          <w:rStyle w:val="a7"/>
          <w:rFonts w:ascii="Arial Narrow" w:hAnsi="Arial Narrow"/>
          <w:sz w:val="28"/>
          <w:szCs w:val="28"/>
          <w:lang w:val="en-US"/>
        </w:rPr>
        <w:t>TEXT</w:t>
      </w:r>
      <w:r w:rsidRPr="00F02032">
        <w:rPr>
          <w:rStyle w:val="a7"/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Style w:val="a7"/>
          <w:rFonts w:ascii="Arial Narrow" w:hAnsi="Arial Narrow"/>
          <w:sz w:val="28"/>
          <w:szCs w:val="28"/>
          <w:lang w:val="en-US"/>
        </w:rPr>
        <w:t>TEXT</w:t>
      </w:r>
      <w:proofErr w:type="spellEnd"/>
      <w:r w:rsidRPr="00F02032">
        <w:rPr>
          <w:rStyle w:val="a7"/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Style w:val="a7"/>
          <w:rFonts w:ascii="Arial Narrow" w:hAnsi="Arial Narrow"/>
          <w:sz w:val="28"/>
          <w:szCs w:val="28"/>
          <w:lang w:val="en-US"/>
        </w:rPr>
        <w:t>TEXT</w:t>
      </w:r>
      <w:proofErr w:type="spellEnd"/>
      <w:r w:rsidR="00F56D90">
        <w:rPr>
          <w:rStyle w:val="a7"/>
          <w:rFonts w:ascii="Arial Narrow" w:hAnsi="Arial Narrow"/>
          <w:sz w:val="28"/>
          <w:szCs w:val="28"/>
        </w:rPr>
        <w:t xml:space="preserve"> (</w:t>
      </w:r>
      <w:proofErr w:type="spellStart"/>
      <w:r w:rsidR="00F56D90">
        <w:rPr>
          <w:rStyle w:val="a7"/>
          <w:rFonts w:ascii="Arial Narrow" w:hAnsi="Arial Narrow"/>
          <w:sz w:val="28"/>
          <w:szCs w:val="28"/>
        </w:rPr>
        <w:t>анг</w:t>
      </w:r>
      <w:proofErr w:type="spellEnd"/>
      <w:r w:rsidR="00F56D90">
        <w:rPr>
          <w:rStyle w:val="a7"/>
          <w:rFonts w:ascii="Arial Narrow" w:hAnsi="Arial Narrow"/>
          <w:sz w:val="28"/>
          <w:szCs w:val="28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A432E8" w:rsidRPr="00F02032" w:rsidTr="00F349D0">
        <w:tc>
          <w:tcPr>
            <w:tcW w:w="2501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</w:tcPr>
          <w:p w:rsidR="00A432E8" w:rsidRPr="00F02032" w:rsidRDefault="00A432E8" w:rsidP="00F349D0">
            <w:pPr>
              <w:spacing w:after="0"/>
              <w:rPr>
                <w:rFonts w:ascii="Verdana" w:hAnsi="Verdana"/>
                <w:b/>
                <w:bCs/>
                <w:sz w:val="2"/>
                <w:szCs w:val="20"/>
              </w:rPr>
            </w:pPr>
          </w:p>
        </w:tc>
        <w:tc>
          <w:tcPr>
            <w:tcW w:w="2499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</w:tcPr>
          <w:p w:rsidR="00A432E8" w:rsidRPr="00F02032" w:rsidRDefault="00A432E8" w:rsidP="00F349D0">
            <w:pPr>
              <w:spacing w:after="0"/>
              <w:rPr>
                <w:rStyle w:val="a7"/>
                <w:rFonts w:ascii="Verdana" w:hAnsi="Verdana"/>
                <w:color w:val="000000"/>
                <w:sz w:val="2"/>
                <w:szCs w:val="20"/>
              </w:rPr>
            </w:pPr>
          </w:p>
        </w:tc>
      </w:tr>
      <w:tr w:rsidR="00A432E8" w:rsidRPr="005B751B" w:rsidTr="00F349D0">
        <w:trPr>
          <w:trHeight w:val="1785"/>
        </w:trPr>
        <w:tc>
          <w:tcPr>
            <w:tcW w:w="2501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</w:tcPr>
          <w:p w:rsidR="00A432E8" w:rsidRPr="00FF3284" w:rsidRDefault="00F02032" w:rsidP="00F349D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Иванова Мария Ивановна</w:t>
            </w:r>
          </w:p>
          <w:p w:rsidR="00F02032" w:rsidRDefault="00F02032" w:rsidP="00F349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должность (</w:t>
            </w:r>
            <w:r w:rsidR="00CA7AF7">
              <w:rPr>
                <w:rFonts w:ascii="Arial Narrow" w:hAnsi="Arial Narrow"/>
              </w:rPr>
              <w:t>профессор, доцент, сотрудник…)</w:t>
            </w:r>
          </w:p>
          <w:p w:rsidR="00CA7AF7" w:rsidRDefault="00CA7AF7" w:rsidP="00F349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(обучающейся в </w:t>
            </w:r>
            <w:proofErr w:type="spellStart"/>
            <w:r>
              <w:rPr>
                <w:rFonts w:ascii="Arial Narrow" w:hAnsi="Arial Narrow"/>
              </w:rPr>
              <w:t>бакалавриате</w:t>
            </w:r>
            <w:proofErr w:type="spellEnd"/>
            <w:r>
              <w:rPr>
                <w:rFonts w:ascii="Arial Narrow" w:hAnsi="Arial Narrow"/>
              </w:rPr>
              <w:t>, обучающийся в магистратуре!)</w:t>
            </w:r>
          </w:p>
          <w:p w:rsidR="00A432E8" w:rsidRDefault="00CA7AF7" w:rsidP="00F349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</w:t>
            </w:r>
            <w:r w:rsidR="00F02032">
              <w:rPr>
                <w:rFonts w:ascii="Arial Narrow" w:hAnsi="Arial Narrow"/>
              </w:rPr>
              <w:t>вание</w:t>
            </w:r>
            <w:r>
              <w:rPr>
                <w:rFonts w:ascii="Arial Narrow" w:hAnsi="Arial Narrow"/>
              </w:rPr>
              <w:t xml:space="preserve"> и ученая степень</w:t>
            </w:r>
            <w:r w:rsidR="00F02032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 xml:space="preserve">канд. </w:t>
            </w:r>
            <w:proofErr w:type="spellStart"/>
            <w:r w:rsidRPr="00CA7AF7">
              <w:rPr>
                <w:rFonts w:ascii="Arial Narrow" w:hAnsi="Arial Narrow"/>
                <w:color w:val="FF0000"/>
              </w:rPr>
              <w:t>экон.</w:t>
            </w:r>
            <w:r>
              <w:rPr>
                <w:rFonts w:ascii="Arial Narrow" w:hAnsi="Arial Narrow"/>
              </w:rPr>
              <w:t>наук</w:t>
            </w:r>
            <w:proofErr w:type="spellEnd"/>
            <w:r>
              <w:rPr>
                <w:rFonts w:ascii="Arial Narrow" w:hAnsi="Arial Narrow"/>
              </w:rPr>
              <w:t>…)</w:t>
            </w:r>
          </w:p>
          <w:p w:rsidR="00F02032" w:rsidRPr="00FF3284" w:rsidRDefault="00F02032" w:rsidP="00F349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ВУЗ (или иное место работы)</w:t>
            </w:r>
          </w:p>
          <w:p w:rsidR="00A432E8" w:rsidRPr="00FF3284" w:rsidRDefault="00CA7AF7" w:rsidP="00F349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гор. </w:t>
            </w:r>
            <w:r w:rsidRPr="00F56D90">
              <w:rPr>
                <w:rFonts w:ascii="Arial Narrow" w:hAnsi="Arial Narrow"/>
                <w:color w:val="FF0000"/>
              </w:rPr>
              <w:t>Саратов, Россия</w:t>
            </w:r>
          </w:p>
        </w:tc>
        <w:tc>
          <w:tcPr>
            <w:tcW w:w="2499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</w:tcPr>
          <w:p w:rsidR="00CA7AF7" w:rsidRPr="00CA7AF7" w:rsidRDefault="00CA7AF7" w:rsidP="00CA7AF7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CA7AF7">
              <w:rPr>
                <w:rFonts w:ascii="Arial Narrow" w:hAnsi="Arial Narrow"/>
                <w:b/>
                <w:lang w:val="en-US"/>
              </w:rPr>
              <w:t>Ivanova</w:t>
            </w:r>
            <w:proofErr w:type="spellEnd"/>
            <w:r w:rsidRPr="00CA7AF7">
              <w:rPr>
                <w:rFonts w:ascii="Arial Narrow" w:hAnsi="Arial Narrow"/>
                <w:b/>
                <w:lang w:val="en-US"/>
              </w:rPr>
              <w:t xml:space="preserve"> Maria Ivanovna</w:t>
            </w:r>
          </w:p>
          <w:p w:rsidR="00CA7AF7" w:rsidRPr="00CA7AF7" w:rsidRDefault="00CA7AF7" w:rsidP="00CA7AF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CA7AF7">
              <w:rPr>
                <w:rFonts w:ascii="Arial Narrow" w:hAnsi="Arial Narrow"/>
                <w:lang w:val="en-US"/>
              </w:rPr>
              <w:t>position (professor, associate professor, employee ...)</w:t>
            </w:r>
          </w:p>
          <w:p w:rsidR="00CA7AF7" w:rsidRPr="00CA7AF7" w:rsidRDefault="00CA7AF7" w:rsidP="00CA7AF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CA7AF7">
              <w:rPr>
                <w:rFonts w:ascii="Arial Narrow" w:hAnsi="Arial Narrow"/>
                <w:lang w:val="en-US"/>
              </w:rPr>
              <w:t>(</w:t>
            </w:r>
            <w:proofErr w:type="gramStart"/>
            <w:r w:rsidRPr="00CA7AF7">
              <w:rPr>
                <w:rFonts w:ascii="Arial Narrow" w:hAnsi="Arial Narrow"/>
                <w:lang w:val="en-US"/>
              </w:rPr>
              <w:t>studying</w:t>
            </w:r>
            <w:proofErr w:type="gramEnd"/>
            <w:r w:rsidRPr="00CA7AF7">
              <w:rPr>
                <w:rFonts w:ascii="Arial Narrow" w:hAnsi="Arial Narrow"/>
                <w:lang w:val="en-US"/>
              </w:rPr>
              <w:t xml:space="preserve"> in a bachelor's degree, studying in a master's degree!)</w:t>
            </w:r>
          </w:p>
          <w:p w:rsidR="00CA7AF7" w:rsidRPr="00CA7AF7" w:rsidRDefault="00CA7AF7" w:rsidP="00CA7AF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CA7AF7">
              <w:rPr>
                <w:rFonts w:ascii="Arial Narrow" w:hAnsi="Arial Narrow"/>
                <w:lang w:val="en-US"/>
              </w:rPr>
              <w:t>title and academic degree (candidate of economic sciences ...)</w:t>
            </w:r>
          </w:p>
          <w:p w:rsidR="00CA7AF7" w:rsidRPr="00CA7AF7" w:rsidRDefault="00CA7AF7" w:rsidP="00CA7AF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CA7AF7">
              <w:rPr>
                <w:rFonts w:ascii="Arial Narrow" w:hAnsi="Arial Narrow"/>
                <w:lang w:val="en-US"/>
              </w:rPr>
              <w:t>University (or other place of work)</w:t>
            </w:r>
          </w:p>
          <w:p w:rsidR="00A432E8" w:rsidRPr="00FF3284" w:rsidRDefault="00CA7AF7" w:rsidP="00CA7AF7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 w:rsidRPr="00CA7AF7">
              <w:rPr>
                <w:rFonts w:ascii="Arial Narrow" w:hAnsi="Arial Narrow"/>
                <w:lang w:val="en-US"/>
              </w:rPr>
              <w:t>mountains</w:t>
            </w:r>
            <w:proofErr w:type="gramEnd"/>
            <w:r w:rsidRPr="00CA7AF7">
              <w:rPr>
                <w:rFonts w:ascii="Arial Narrow" w:hAnsi="Arial Narrow"/>
                <w:lang w:val="en-US"/>
              </w:rPr>
              <w:t>. Saratov, Russia</w:t>
            </w:r>
          </w:p>
        </w:tc>
      </w:tr>
      <w:tr w:rsidR="00A432E8" w:rsidRPr="00F02032" w:rsidTr="00F349D0">
        <w:trPr>
          <w:trHeight w:val="20"/>
        </w:trPr>
        <w:tc>
          <w:tcPr>
            <w:tcW w:w="2501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</w:tcPr>
          <w:p w:rsidR="00A432E8" w:rsidRDefault="00A432E8" w:rsidP="00F349D0">
            <w:pPr>
              <w:spacing w:after="0"/>
              <w:rPr>
                <w:rFonts w:ascii="Arial Narrow" w:hAnsi="Arial Narrow"/>
                <w:color w:val="000000"/>
                <w:sz w:val="24"/>
                <w:szCs w:val="20"/>
              </w:rPr>
            </w:pPr>
          </w:p>
          <w:p w:rsidR="00CA7AF7" w:rsidRPr="00C411FA" w:rsidRDefault="00CA7AF7" w:rsidP="00F349D0">
            <w:pPr>
              <w:spacing w:after="0"/>
              <w:rPr>
                <w:rFonts w:ascii="Arial Narrow" w:hAnsi="Arial Narrow"/>
                <w:color w:val="000000"/>
                <w:sz w:val="24"/>
                <w:szCs w:val="20"/>
              </w:rPr>
            </w:pPr>
          </w:p>
        </w:tc>
        <w:tc>
          <w:tcPr>
            <w:tcW w:w="2499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</w:tcPr>
          <w:p w:rsidR="00A432E8" w:rsidRPr="0054663B" w:rsidRDefault="00A432E8" w:rsidP="00F349D0">
            <w:pPr>
              <w:spacing w:after="0"/>
              <w:rPr>
                <w:rFonts w:ascii="Arial Narrow" w:hAnsi="Arial Narrow"/>
                <w:color w:val="000000"/>
                <w:sz w:val="24"/>
                <w:szCs w:val="20"/>
                <w:lang w:val="en-US"/>
              </w:rPr>
            </w:pPr>
          </w:p>
        </w:tc>
      </w:tr>
      <w:tr w:rsidR="00A432E8" w:rsidRPr="00F02032" w:rsidTr="00F349D0">
        <w:trPr>
          <w:trHeight w:val="20"/>
        </w:trPr>
        <w:tc>
          <w:tcPr>
            <w:tcW w:w="2501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</w:tcPr>
          <w:p w:rsidR="00A432E8" w:rsidRPr="0054663B" w:rsidRDefault="00A432E8" w:rsidP="00F349D0">
            <w:pPr>
              <w:spacing w:after="0"/>
              <w:rPr>
                <w:rFonts w:ascii="Arial Narrow" w:hAnsi="Arial Narrow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2499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</w:tcPr>
          <w:p w:rsidR="00A432E8" w:rsidRPr="0054663B" w:rsidRDefault="00A432E8" w:rsidP="00F349D0">
            <w:pPr>
              <w:spacing w:after="0"/>
              <w:rPr>
                <w:rFonts w:ascii="Arial Narrow" w:hAnsi="Arial Narrow"/>
                <w:color w:val="000000"/>
                <w:sz w:val="8"/>
                <w:szCs w:val="20"/>
                <w:lang w:val="en-US"/>
              </w:rPr>
            </w:pPr>
          </w:p>
        </w:tc>
      </w:tr>
      <w:tr w:rsidR="00A432E8" w:rsidRPr="00F02032" w:rsidTr="00F349D0">
        <w:tc>
          <w:tcPr>
            <w:tcW w:w="5000" w:type="pct"/>
            <w:gridSpan w:val="2"/>
            <w:shd w:val="clear" w:color="auto" w:fill="auto"/>
          </w:tcPr>
          <w:p w:rsidR="00A432E8" w:rsidRPr="0054663B" w:rsidRDefault="00A432E8" w:rsidP="00F349D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432E8" w:rsidRPr="00F02032" w:rsidTr="00F349D0">
        <w:tc>
          <w:tcPr>
            <w:tcW w:w="5000" w:type="pct"/>
            <w:gridSpan w:val="2"/>
            <w:shd w:val="clear" w:color="auto" w:fill="auto"/>
            <w:vAlign w:val="center"/>
            <w:hideMark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0"/>
              <w:gridCol w:w="4635"/>
            </w:tblGrid>
            <w:tr w:rsidR="00A432E8" w:rsidRPr="00F02032" w:rsidTr="00F349D0">
              <w:tc>
                <w:tcPr>
                  <w:tcW w:w="4799" w:type="dxa"/>
                </w:tcPr>
                <w:p w:rsidR="00A432E8" w:rsidRPr="0054663B" w:rsidRDefault="00A432E8" w:rsidP="00F349D0">
                  <w:pPr>
                    <w:widowControl w:val="0"/>
                    <w:jc w:val="both"/>
                    <w:rPr>
                      <w:rStyle w:val="a8"/>
                      <w:rFonts w:ascii="Arial Narrow" w:hAnsi="Arial Narrow"/>
                      <w:b/>
                      <w:color w:val="000000"/>
                    </w:rPr>
                  </w:pPr>
                  <w:r w:rsidRPr="0054663B">
                    <w:rPr>
                      <w:rStyle w:val="a8"/>
                      <w:rFonts w:ascii="Arial Narrow" w:hAnsi="Arial Narrow"/>
                      <w:b/>
                      <w:color w:val="000000"/>
                    </w:rPr>
                    <w:t xml:space="preserve">Аннотация. </w:t>
                  </w:r>
                  <w:r w:rsidRPr="0054663B">
                    <w:rPr>
                      <w:rStyle w:val="a8"/>
                      <w:rFonts w:ascii="Arial Narrow" w:hAnsi="Arial Narrow"/>
                      <w:color w:val="000000"/>
                    </w:rPr>
                    <w:t xml:space="preserve">Данная статья посвящена вопросам </w:t>
                  </w:r>
                  <w:r w:rsidR="00F02032">
                    <w:rPr>
                      <w:rStyle w:val="a8"/>
                      <w:rFonts w:ascii="Arial Narrow" w:hAnsi="Arial Narrow"/>
                      <w:color w:val="000000"/>
                    </w:rPr>
                    <w:t xml:space="preserve">текст </w:t>
                  </w:r>
                  <w:proofErr w:type="spellStart"/>
                  <w:r w:rsidR="00F02032">
                    <w:rPr>
                      <w:rStyle w:val="a8"/>
                      <w:rFonts w:ascii="Arial Narrow" w:hAnsi="Arial Narrow"/>
                      <w:color w:val="000000"/>
                    </w:rPr>
                    <w:t>текст</w:t>
                  </w:r>
                  <w:proofErr w:type="spellEnd"/>
                  <w:r w:rsidR="00F02032">
                    <w:rPr>
                      <w:rStyle w:val="a8"/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 w:rsidR="00F02032">
                    <w:rPr>
                      <w:rStyle w:val="a8"/>
                      <w:rFonts w:ascii="Arial Narrow" w:hAnsi="Arial Narrow"/>
                      <w:color w:val="000000"/>
                    </w:rPr>
                    <w:t>текст</w:t>
                  </w:r>
                  <w:proofErr w:type="spellEnd"/>
                  <w:r w:rsidR="00F02032">
                    <w:rPr>
                      <w:rStyle w:val="a8"/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 w:rsidR="00F02032">
                    <w:rPr>
                      <w:rStyle w:val="a8"/>
                      <w:rFonts w:ascii="Arial Narrow" w:hAnsi="Arial Narrow"/>
                      <w:color w:val="000000"/>
                    </w:rPr>
                    <w:t>текст</w:t>
                  </w:r>
                  <w:proofErr w:type="spellEnd"/>
                  <w:r w:rsidR="00F02032">
                    <w:rPr>
                      <w:rStyle w:val="a8"/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 w:rsidR="00F02032">
                    <w:rPr>
                      <w:rStyle w:val="a8"/>
                      <w:rFonts w:ascii="Arial Narrow" w:hAnsi="Arial Narrow"/>
                      <w:color w:val="000000"/>
                    </w:rPr>
                    <w:t>текст</w:t>
                  </w:r>
                  <w:proofErr w:type="spellEnd"/>
                  <w:r w:rsidR="00F02032">
                    <w:rPr>
                      <w:rStyle w:val="a8"/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 w:rsidR="00F02032">
                    <w:rPr>
                      <w:rStyle w:val="a8"/>
                      <w:rFonts w:ascii="Arial Narrow" w:hAnsi="Arial Narrow"/>
                      <w:color w:val="000000"/>
                    </w:rPr>
                    <w:t>текст</w:t>
                  </w:r>
                  <w:proofErr w:type="spellEnd"/>
                  <w:r w:rsidR="00F02032">
                    <w:rPr>
                      <w:rStyle w:val="a8"/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 w:rsidR="00F02032">
                    <w:rPr>
                      <w:rStyle w:val="a8"/>
                      <w:rFonts w:ascii="Arial Narrow" w:hAnsi="Arial Narrow"/>
                      <w:color w:val="000000"/>
                    </w:rPr>
                    <w:t>текст</w:t>
                  </w:r>
                  <w:proofErr w:type="spellEnd"/>
                  <w:r w:rsidR="00F02032">
                    <w:rPr>
                      <w:rStyle w:val="a8"/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 w:rsidR="00F02032">
                    <w:rPr>
                      <w:rStyle w:val="a8"/>
                      <w:rFonts w:ascii="Arial Narrow" w:hAnsi="Arial Narrow"/>
                      <w:color w:val="000000"/>
                    </w:rPr>
                    <w:t>текст</w:t>
                  </w:r>
                  <w:proofErr w:type="spellEnd"/>
                  <w:r w:rsidR="00F02032">
                    <w:rPr>
                      <w:rStyle w:val="a8"/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 w:rsidR="00F02032">
                    <w:rPr>
                      <w:rStyle w:val="a8"/>
                      <w:rFonts w:ascii="Arial Narrow" w:hAnsi="Arial Narrow"/>
                      <w:color w:val="000000"/>
                    </w:rPr>
                    <w:t>текст</w:t>
                  </w:r>
                  <w:proofErr w:type="spellEnd"/>
                  <w:r w:rsidR="00F02032">
                    <w:rPr>
                      <w:rStyle w:val="a8"/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 w:rsidR="00F02032">
                    <w:rPr>
                      <w:rStyle w:val="a8"/>
                      <w:rFonts w:ascii="Arial Narrow" w:hAnsi="Arial Narrow"/>
                      <w:color w:val="000000"/>
                    </w:rPr>
                    <w:t>текст</w:t>
                  </w:r>
                  <w:proofErr w:type="spellEnd"/>
                  <w:r w:rsidR="00F02032">
                    <w:rPr>
                      <w:rStyle w:val="a8"/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 w:rsidR="00F02032">
                    <w:rPr>
                      <w:rStyle w:val="a8"/>
                      <w:rFonts w:ascii="Arial Narrow" w:hAnsi="Arial Narrow"/>
                      <w:color w:val="000000"/>
                    </w:rPr>
                    <w:t>текст</w:t>
                  </w:r>
                  <w:proofErr w:type="spellEnd"/>
                  <w:r w:rsidR="00F02032">
                    <w:rPr>
                      <w:rStyle w:val="a8"/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 w:rsidR="00F02032">
                    <w:rPr>
                      <w:rStyle w:val="a8"/>
                      <w:rFonts w:ascii="Arial Narrow" w:hAnsi="Arial Narrow"/>
                      <w:color w:val="000000"/>
                    </w:rPr>
                    <w:t>текст</w:t>
                  </w:r>
                  <w:proofErr w:type="spellEnd"/>
                  <w:r w:rsidR="00F02032">
                    <w:rPr>
                      <w:rStyle w:val="a8"/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 w:rsidR="00F02032">
                    <w:rPr>
                      <w:rStyle w:val="a8"/>
                      <w:rFonts w:ascii="Arial Narrow" w:hAnsi="Arial Narrow"/>
                      <w:color w:val="000000"/>
                    </w:rPr>
                    <w:t>текст</w:t>
                  </w:r>
                  <w:proofErr w:type="spellEnd"/>
                  <w:r w:rsidR="00F02032">
                    <w:rPr>
                      <w:rStyle w:val="a8"/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 w:rsidR="00F02032">
                    <w:rPr>
                      <w:rStyle w:val="a8"/>
                      <w:rFonts w:ascii="Arial Narrow" w:hAnsi="Arial Narrow"/>
                      <w:color w:val="000000"/>
                    </w:rPr>
                    <w:t>текст</w:t>
                  </w:r>
                  <w:proofErr w:type="spellEnd"/>
                  <w:r w:rsidR="00F56D90">
                    <w:rPr>
                      <w:rStyle w:val="a8"/>
                      <w:rFonts w:ascii="Arial Narrow" w:hAnsi="Arial Narrow"/>
                      <w:color w:val="000000"/>
                    </w:rPr>
                    <w:t xml:space="preserve"> (100-200 слов)</w:t>
                  </w:r>
                </w:p>
                <w:p w:rsidR="00A432E8" w:rsidRPr="0054663B" w:rsidRDefault="00A432E8" w:rsidP="00F349D0">
                  <w:pPr>
                    <w:jc w:val="both"/>
                    <w:rPr>
                      <w:rFonts w:ascii="Arial Narrow" w:hAnsi="Arial Narrow"/>
                      <w:i/>
                    </w:rPr>
                  </w:pPr>
                </w:p>
              </w:tc>
              <w:tc>
                <w:tcPr>
                  <w:tcW w:w="4799" w:type="dxa"/>
                </w:tcPr>
                <w:p w:rsidR="00A432E8" w:rsidRPr="0054663B" w:rsidRDefault="00A432E8" w:rsidP="00F349D0">
                  <w:pPr>
                    <w:jc w:val="both"/>
                    <w:rPr>
                      <w:rFonts w:ascii="Arial Narrow" w:hAnsi="Arial Narrow"/>
                      <w:i/>
                      <w:sz w:val="28"/>
                      <w:szCs w:val="28"/>
                      <w:lang w:val="en-US"/>
                    </w:rPr>
                  </w:pPr>
                  <w:r w:rsidRPr="0054663B">
                    <w:rPr>
                      <w:rStyle w:val="a8"/>
                      <w:rFonts w:ascii="Arial Narrow" w:hAnsi="Arial Narrow"/>
                      <w:b/>
                      <w:lang w:val="en-US"/>
                    </w:rPr>
                    <w:t>Annotation.</w:t>
                  </w:r>
                  <w:r w:rsidRPr="0054663B">
                    <w:rPr>
                      <w:rFonts w:ascii="Arial Narrow" w:hAnsi="Arial Narrow"/>
                      <w:i/>
                      <w:color w:val="000000"/>
                      <w:lang w:val="en-US"/>
                    </w:rPr>
                    <w:t xml:space="preserve"> </w:t>
                  </w:r>
                  <w:r w:rsidRPr="00B11F54">
                    <w:rPr>
                      <w:rStyle w:val="a8"/>
                      <w:rFonts w:ascii="Arial Narrow" w:hAnsi="Arial Narrow"/>
                      <w:color w:val="000000"/>
                      <w:lang w:val="en-US"/>
                    </w:rPr>
                    <w:t xml:space="preserve">This article is </w:t>
                  </w:r>
                </w:p>
                <w:p w:rsidR="00A432E8" w:rsidRPr="0054663B" w:rsidRDefault="00A432E8" w:rsidP="00F349D0">
                  <w:pPr>
                    <w:jc w:val="both"/>
                    <w:rPr>
                      <w:rFonts w:ascii="Arial Narrow" w:hAnsi="Arial Narrow"/>
                      <w:i/>
                      <w:color w:val="000000"/>
                      <w:lang w:val="en-US"/>
                    </w:rPr>
                  </w:pPr>
                </w:p>
                <w:p w:rsidR="00A432E8" w:rsidRPr="0054663B" w:rsidRDefault="00A432E8" w:rsidP="00F349D0">
                  <w:pPr>
                    <w:jc w:val="both"/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</w:tr>
            <w:tr w:rsidR="00A432E8" w:rsidRPr="00F02032" w:rsidTr="00F349D0">
              <w:tc>
                <w:tcPr>
                  <w:tcW w:w="4799" w:type="dxa"/>
                </w:tcPr>
                <w:p w:rsidR="00A432E8" w:rsidRPr="0054663B" w:rsidRDefault="00A432E8" w:rsidP="00F02032">
                  <w:pPr>
                    <w:jc w:val="both"/>
                    <w:rPr>
                      <w:rStyle w:val="a8"/>
                      <w:rFonts w:ascii="Arial Narrow" w:hAnsi="Arial Narrow"/>
                      <w:b/>
                      <w:color w:val="000000"/>
                    </w:rPr>
                  </w:pPr>
                  <w:r w:rsidRPr="0054663B">
                    <w:rPr>
                      <w:rFonts w:ascii="Arial Narrow" w:hAnsi="Arial Narrow"/>
                      <w:b/>
                      <w:i/>
                      <w:color w:val="000000"/>
                    </w:rPr>
                    <w:t>Ключевые слова</w:t>
                  </w:r>
                  <w:r w:rsidRPr="0054663B">
                    <w:rPr>
                      <w:rFonts w:ascii="Arial Narrow" w:hAnsi="Arial Narrow"/>
                      <w:i/>
                      <w:color w:val="000000"/>
                    </w:rPr>
                    <w:t xml:space="preserve">: </w:t>
                  </w:r>
                  <w:r w:rsidR="00F02032">
                    <w:rPr>
                      <w:rStyle w:val="a8"/>
                    </w:rPr>
                    <w:t xml:space="preserve">текст, </w:t>
                  </w:r>
                  <w:proofErr w:type="gramStart"/>
                  <w:r w:rsidR="00F02032">
                    <w:rPr>
                      <w:rStyle w:val="a8"/>
                    </w:rPr>
                    <w:t>текст.</w:t>
                  </w:r>
                  <w:r w:rsidR="00F56D90">
                    <w:rPr>
                      <w:rStyle w:val="a8"/>
                    </w:rPr>
                    <w:t>(</w:t>
                  </w:r>
                  <w:proofErr w:type="gramEnd"/>
                  <w:r w:rsidR="00F56D90">
                    <w:rPr>
                      <w:rStyle w:val="a8"/>
                    </w:rPr>
                    <w:t>5-7 слов/словосочетаний)</w:t>
                  </w:r>
                </w:p>
              </w:tc>
              <w:tc>
                <w:tcPr>
                  <w:tcW w:w="4799" w:type="dxa"/>
                </w:tcPr>
                <w:p w:rsidR="00A432E8" w:rsidRPr="0054663B" w:rsidRDefault="00A432E8" w:rsidP="00F02032">
                  <w:pPr>
                    <w:jc w:val="both"/>
                    <w:rPr>
                      <w:rFonts w:ascii="Arial Narrow" w:hAnsi="Arial Narrow"/>
                      <w:i/>
                      <w:lang w:val="en-US"/>
                    </w:rPr>
                  </w:pPr>
                  <w:r w:rsidRPr="0054663B">
                    <w:rPr>
                      <w:rFonts w:ascii="Arial Narrow" w:hAnsi="Arial Narrow"/>
                      <w:b/>
                      <w:bCs/>
                      <w:i/>
                      <w:lang w:val="en-US"/>
                    </w:rPr>
                    <w:t>Keywords</w:t>
                  </w:r>
                  <w:r w:rsidRPr="0054663B">
                    <w:rPr>
                      <w:rFonts w:ascii="Arial Narrow" w:hAnsi="Arial Narrow"/>
                      <w:b/>
                      <w:i/>
                      <w:color w:val="000000"/>
                      <w:lang w:val="en-US"/>
                    </w:rPr>
                    <w:t>:</w:t>
                  </w:r>
                  <w:r w:rsidRPr="0054663B">
                    <w:rPr>
                      <w:rFonts w:ascii="Arial Narrow" w:hAnsi="Arial Narrow"/>
                      <w:i/>
                      <w:color w:val="000000"/>
                      <w:lang w:val="en-US"/>
                    </w:rPr>
                    <w:t xml:space="preserve"> basic </w:t>
                  </w:r>
                </w:p>
              </w:tc>
            </w:tr>
          </w:tbl>
          <w:p w:rsidR="00A432E8" w:rsidRPr="0054663B" w:rsidRDefault="00A432E8" w:rsidP="00F349D0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54663B">
              <w:rPr>
                <w:rFonts w:ascii="Arial Narrow" w:hAnsi="Arial Narrow"/>
                <w:i/>
                <w:sz w:val="20"/>
                <w:szCs w:val="20"/>
                <w:lang w:val="en-US"/>
              </w:rPr>
              <w:t> </w:t>
            </w:r>
          </w:p>
        </w:tc>
      </w:tr>
      <w:tr w:rsidR="00A432E8" w:rsidRPr="00F02032" w:rsidTr="00F349D0"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A432E8" w:rsidRPr="0002585C" w:rsidRDefault="00A432E8" w:rsidP="00F349D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A432E8" w:rsidRDefault="00A432E8" w:rsidP="00A432E8">
      <w:pPr>
        <w:rPr>
          <w:rFonts w:ascii="Arial Narrow" w:hAnsi="Arial Narrow"/>
          <w:b/>
          <w:i/>
          <w:sz w:val="28"/>
          <w:szCs w:val="28"/>
          <w:lang w:val="en-US"/>
        </w:rPr>
      </w:pPr>
      <w:r>
        <w:rPr>
          <w:rFonts w:ascii="Arial Narrow" w:hAnsi="Arial Narrow"/>
          <w:b/>
          <w:i/>
          <w:sz w:val="28"/>
          <w:szCs w:val="28"/>
          <w:lang w:val="en-US"/>
        </w:rPr>
        <w:br w:type="page"/>
      </w:r>
    </w:p>
    <w:p w:rsidR="00A432E8" w:rsidRPr="00B11F54" w:rsidRDefault="00A432E8" w:rsidP="00A432E8">
      <w:pPr>
        <w:spacing w:after="0" w:line="240" w:lineRule="auto"/>
        <w:rPr>
          <w:rFonts w:ascii="Arial Narrow" w:hAnsi="Arial Narrow"/>
          <w:b/>
          <w:i/>
          <w:sz w:val="28"/>
          <w:szCs w:val="28"/>
          <w:lang w:val="en-US"/>
        </w:rPr>
      </w:pPr>
    </w:p>
    <w:p w:rsidR="00A432E8" w:rsidRDefault="00A432E8" w:rsidP="00F02032">
      <w:pPr>
        <w:spacing w:after="0" w:line="240" w:lineRule="auto"/>
        <w:ind w:firstLine="567"/>
        <w:jc w:val="both"/>
        <w:rPr>
          <w:rFonts w:ascii="Arial Narrow" w:hAnsi="Arial Narrow"/>
          <w:b/>
          <w:i/>
          <w:sz w:val="28"/>
          <w:szCs w:val="28"/>
        </w:rPr>
      </w:pPr>
      <w:r w:rsidRPr="0055516C">
        <w:rPr>
          <w:rFonts w:ascii="Arial Narrow" w:hAnsi="Arial Narrow"/>
          <w:b/>
          <w:sz w:val="28"/>
          <w:szCs w:val="28"/>
        </w:rPr>
        <w:t>Введение.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F02032" w:rsidRDefault="00F02032" w:rsidP="00F02032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Описание актуальности темы</w:t>
      </w:r>
    </w:p>
    <w:p w:rsidR="00F02032" w:rsidRDefault="00F02032" w:rsidP="00F02032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Научная новизна (при наличии)</w:t>
      </w:r>
    </w:p>
    <w:p w:rsidR="00F02032" w:rsidRDefault="00F02032" w:rsidP="00F02032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Целью </w:t>
      </w:r>
      <w:proofErr w:type="gramStart"/>
      <w:r>
        <w:rPr>
          <w:rFonts w:ascii="Arial Narrow" w:hAnsi="Arial Narrow"/>
          <w:sz w:val="28"/>
          <w:szCs w:val="28"/>
        </w:rPr>
        <w:t>исследования</w:t>
      </w:r>
      <w:proofErr w:type="gramEnd"/>
      <w:r>
        <w:rPr>
          <w:rFonts w:ascii="Arial Narrow" w:hAnsi="Arial Narrow"/>
          <w:sz w:val="28"/>
          <w:szCs w:val="28"/>
        </w:rPr>
        <w:t xml:space="preserve"> изложенного в работе является</w:t>
      </w:r>
    </w:p>
    <w:p w:rsidR="00F02032" w:rsidRPr="00F02032" w:rsidRDefault="00F02032" w:rsidP="00F02032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Задачами исследования являются</w:t>
      </w:r>
    </w:p>
    <w:p w:rsidR="00A432E8" w:rsidRPr="00C809AE" w:rsidRDefault="00A432E8" w:rsidP="00F02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C809AE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Материалы и методы исследования.</w:t>
      </w:r>
    </w:p>
    <w:p w:rsidR="00F02032" w:rsidRDefault="00A432E8" w:rsidP="00F02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C809A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 качестве основных методов исследования применены метод</w:t>
      </w:r>
      <w:proofErr w:type="gramStart"/>
      <w:r w:rsidR="00F0203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C809A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.</w:t>
      </w:r>
    </w:p>
    <w:p w:rsidR="00A432E8" w:rsidRPr="00C809AE" w:rsidRDefault="00A432E8" w:rsidP="00F02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C809A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В качестве материалов исследования выступают данные о </w:t>
      </w:r>
      <w:r w:rsidR="00F0203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………………………..</w:t>
      </w:r>
      <w:r w:rsidRPr="00C809A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.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Рассмотрены различные информационные источники 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sym w:font="Symbol" w:char="F05B"/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1-10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sym w:font="Symbol" w:char="F05D"/>
      </w:r>
      <w:r w:rsidR="00F0203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(указывается число источников из списка литературы) и при возможности краткий анализ.</w:t>
      </w:r>
    </w:p>
    <w:p w:rsidR="00A432E8" w:rsidRPr="004F371A" w:rsidRDefault="00A432E8" w:rsidP="00A43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4F371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Основная часть. Результаты исследования.</w:t>
      </w:r>
    </w:p>
    <w:p w:rsidR="00A432E8" w:rsidRPr="005C5AA6" w:rsidRDefault="00F02032" w:rsidP="00A432E8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текст</w:t>
      </w:r>
      <w:r w:rsidR="00A432E8" w:rsidRPr="005C5AA6">
        <w:rPr>
          <w:rFonts w:ascii="Arial Narrow" w:hAnsi="Arial Narrow"/>
          <w:sz w:val="28"/>
          <w:szCs w:val="28"/>
        </w:rPr>
        <w:t xml:space="preserve"> [6].</w:t>
      </w:r>
    </w:p>
    <w:p w:rsidR="00A432E8" w:rsidRPr="005C5AA6" w:rsidRDefault="00A432E8" w:rsidP="00A432E8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5C5AA6">
        <w:rPr>
          <w:rFonts w:ascii="Arial Narrow" w:hAnsi="Arial Narrow"/>
          <w:sz w:val="28"/>
          <w:szCs w:val="28"/>
        </w:rPr>
        <w:t>Основные виды основной и дополнительной оплаты труда представим с использованием таблицы 1 [2, с. 103].</w:t>
      </w:r>
    </w:p>
    <w:p w:rsidR="00A432E8" w:rsidRPr="005C5AA6" w:rsidRDefault="00A432E8" w:rsidP="00A432E8">
      <w:pPr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</w:p>
    <w:p w:rsidR="00A432E8" w:rsidRPr="005C5AA6" w:rsidRDefault="00A432E8" w:rsidP="00A432E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5C5AA6">
        <w:rPr>
          <w:rFonts w:ascii="Arial Narrow" w:hAnsi="Arial Narrow"/>
          <w:sz w:val="28"/>
          <w:szCs w:val="28"/>
        </w:rPr>
        <w:t xml:space="preserve">Таблица 1 – </w:t>
      </w:r>
      <w:r w:rsidR="00F02032">
        <w:rPr>
          <w:rFonts w:ascii="Arial Narrow" w:hAnsi="Arial Narrow"/>
          <w:sz w:val="28"/>
          <w:szCs w:val="28"/>
        </w:rPr>
        <w:t>Текст</w:t>
      </w:r>
    </w:p>
    <w:tbl>
      <w:tblPr>
        <w:tblStyle w:val="-41"/>
        <w:tblW w:w="0" w:type="auto"/>
        <w:tblLook w:val="01E0" w:firstRow="1" w:lastRow="1" w:firstColumn="1" w:lastColumn="1" w:noHBand="0" w:noVBand="0"/>
      </w:tblPr>
      <w:tblGrid>
        <w:gridCol w:w="4672"/>
        <w:gridCol w:w="4673"/>
      </w:tblGrid>
      <w:tr w:rsidR="00A432E8" w:rsidRPr="005C5AA6" w:rsidTr="00F34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A432E8" w:rsidRPr="005C5AA6" w:rsidRDefault="00A432E8" w:rsidP="00F349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A432E8" w:rsidRPr="005C5AA6" w:rsidRDefault="00A432E8" w:rsidP="00F349D0">
            <w:pPr>
              <w:jc w:val="center"/>
              <w:rPr>
                <w:rFonts w:ascii="Arial Narrow" w:hAnsi="Arial Narrow"/>
              </w:rPr>
            </w:pPr>
          </w:p>
        </w:tc>
      </w:tr>
      <w:tr w:rsidR="00A432E8" w:rsidRPr="005C5AA6" w:rsidTr="00F3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  <w:tr w:rsidR="00A432E8" w:rsidRPr="005C5AA6" w:rsidTr="00F34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  <w:tr w:rsidR="00A432E8" w:rsidRPr="005C5AA6" w:rsidTr="00F3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  <w:tr w:rsidR="00A432E8" w:rsidRPr="005C5AA6" w:rsidTr="00F34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  <w:tr w:rsidR="00A432E8" w:rsidRPr="005C5AA6" w:rsidTr="00F3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  <w:tr w:rsidR="00A432E8" w:rsidRPr="005C5AA6" w:rsidTr="00F34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  <w:tr w:rsidR="00A432E8" w:rsidRPr="005C5AA6" w:rsidTr="00F3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  <w:tr w:rsidR="00A432E8" w:rsidRPr="005C5AA6" w:rsidTr="00F34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  <w:tr w:rsidR="00A432E8" w:rsidRPr="005C5AA6" w:rsidTr="00F3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  <w:tr w:rsidR="00A432E8" w:rsidRPr="005C5AA6" w:rsidTr="00F349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</w:tbl>
    <w:p w:rsidR="00A432E8" w:rsidRDefault="00F02032" w:rsidP="00A432E8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Источник: разработано автором (или указан источник из списка литературы, </w:t>
      </w:r>
      <w:proofErr w:type="gramStart"/>
      <w:r>
        <w:rPr>
          <w:rFonts w:ascii="Arial Narrow" w:hAnsi="Arial Narrow"/>
          <w:sz w:val="28"/>
          <w:szCs w:val="28"/>
        </w:rPr>
        <w:t>например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sym w:font="Symbol" w:char="F05B"/>
      </w:r>
      <w:r>
        <w:rPr>
          <w:rFonts w:ascii="Arial Narrow" w:hAnsi="Arial Narrow"/>
          <w:sz w:val="28"/>
          <w:szCs w:val="28"/>
        </w:rPr>
        <w:t>1</w:t>
      </w:r>
      <w:r>
        <w:rPr>
          <w:rFonts w:ascii="Arial Narrow" w:hAnsi="Arial Narrow"/>
          <w:sz w:val="28"/>
          <w:szCs w:val="28"/>
        </w:rPr>
        <w:sym w:font="Symbol" w:char="F05D"/>
      </w:r>
    </w:p>
    <w:p w:rsidR="00F02032" w:rsidRDefault="00F02032" w:rsidP="00A432E8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F02032" w:rsidRPr="005C5AA6" w:rsidRDefault="00F02032" w:rsidP="00A432E8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Вывод из таблицы  </w:t>
      </w:r>
    </w:p>
    <w:p w:rsidR="00A432E8" w:rsidRPr="005C5AA6" w:rsidRDefault="00A432E8" w:rsidP="00A432E8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</w:p>
    <w:p w:rsidR="00A432E8" w:rsidRPr="005C5AA6" w:rsidRDefault="00F02032" w:rsidP="00A432E8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Текст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представлено на рисунке 1</w:t>
      </w:r>
    </w:p>
    <w:p w:rsidR="00A432E8" w:rsidRDefault="00A432E8" w:rsidP="00A432E8">
      <w:pPr>
        <w:spacing w:after="0" w:line="240" w:lineRule="auto"/>
        <w:ind w:firstLine="567"/>
        <w:jc w:val="both"/>
        <w:rPr>
          <w:rFonts w:ascii="Arial Narrow" w:hAnsi="Arial Narrow"/>
          <w:color w:val="FF0000"/>
          <w:sz w:val="28"/>
          <w:szCs w:val="28"/>
        </w:rPr>
      </w:pPr>
    </w:p>
    <w:p w:rsidR="00F02032" w:rsidRPr="005C5AA6" w:rsidRDefault="00F02032" w:rsidP="00A432E8">
      <w:pPr>
        <w:spacing w:after="0" w:line="240" w:lineRule="auto"/>
        <w:ind w:firstLine="567"/>
        <w:jc w:val="both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432E8" w:rsidRPr="005C5AA6" w:rsidRDefault="00F02032" w:rsidP="00A432E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pacing w:val="1"/>
          <w:sz w:val="28"/>
          <w:szCs w:val="28"/>
        </w:rPr>
        <w:t>Рисунок 1</w:t>
      </w:r>
      <w:r w:rsidR="00A432E8" w:rsidRPr="005C5AA6">
        <w:rPr>
          <w:rFonts w:ascii="Arial Narrow" w:hAnsi="Arial Narrow"/>
          <w:spacing w:val="-1"/>
          <w:sz w:val="28"/>
          <w:szCs w:val="28"/>
        </w:rPr>
        <w:t xml:space="preserve"> – </w:t>
      </w:r>
      <w:r>
        <w:rPr>
          <w:rFonts w:ascii="Arial Narrow" w:hAnsi="Arial Narrow"/>
          <w:spacing w:val="-1"/>
          <w:sz w:val="28"/>
          <w:szCs w:val="28"/>
        </w:rPr>
        <w:t>Заглавие</w:t>
      </w:r>
    </w:p>
    <w:p w:rsidR="00A432E8" w:rsidRPr="005C5AA6" w:rsidRDefault="00A432E8" w:rsidP="00A432E8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:rsidR="00A432E8" w:rsidRPr="005C5AA6" w:rsidRDefault="00F02032" w:rsidP="00A432E8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Текст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</w:p>
    <w:p w:rsidR="00A432E8" w:rsidRPr="004F371A" w:rsidRDefault="00A432E8" w:rsidP="00A43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4F371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Выводы.</w:t>
      </w:r>
    </w:p>
    <w:p w:rsidR="00F02032" w:rsidRDefault="00A432E8" w:rsidP="00F02032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5C5AA6">
        <w:rPr>
          <w:rFonts w:ascii="Arial Narrow" w:hAnsi="Arial Narrow"/>
          <w:sz w:val="28"/>
          <w:szCs w:val="28"/>
        </w:rPr>
        <w:t xml:space="preserve">В заключение </w:t>
      </w:r>
      <w:r w:rsidR="00F02032">
        <w:rPr>
          <w:rFonts w:ascii="Arial Narrow" w:hAnsi="Arial Narrow"/>
          <w:sz w:val="28"/>
          <w:szCs w:val="28"/>
        </w:rPr>
        <w:t xml:space="preserve">Текст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</w:p>
    <w:p w:rsidR="00CA7AF7" w:rsidRPr="00CA7AF7" w:rsidRDefault="00CA7AF7" w:rsidP="00F02032">
      <w:pPr>
        <w:spacing w:after="0" w:line="240" w:lineRule="auto"/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CA7AF7">
        <w:rPr>
          <w:rFonts w:ascii="Arial Narrow" w:hAnsi="Arial Narrow"/>
          <w:b/>
          <w:sz w:val="28"/>
          <w:szCs w:val="28"/>
        </w:rPr>
        <w:t>Благодарности</w:t>
      </w:r>
      <w:r>
        <w:rPr>
          <w:rFonts w:ascii="Arial Narrow" w:hAnsi="Arial Narrow"/>
          <w:b/>
          <w:sz w:val="28"/>
          <w:szCs w:val="28"/>
        </w:rPr>
        <w:t>.</w:t>
      </w:r>
    </w:p>
    <w:p w:rsidR="00A432E8" w:rsidRPr="005C5AA6" w:rsidRDefault="00A432E8" w:rsidP="00A432E8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</w:p>
    <w:p w:rsidR="00A432E8" w:rsidRPr="00A557AD" w:rsidRDefault="00A432E8" w:rsidP="00A432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ru-RU"/>
        </w:rPr>
      </w:pPr>
      <w:r w:rsidRPr="00A557AD">
        <w:rPr>
          <w:rFonts w:ascii="Arial Narrow" w:eastAsia="Times New Roman" w:hAnsi="Arial Narrow" w:cs="Times New Roman"/>
          <w:b/>
          <w:color w:val="000000"/>
          <w:lang w:eastAsia="ru-RU"/>
        </w:rPr>
        <w:t>Список литературы</w:t>
      </w:r>
      <w:r w:rsidR="00F02032">
        <w:rPr>
          <w:rFonts w:ascii="Arial Narrow" w:eastAsia="Times New Roman" w:hAnsi="Arial Narrow" w:cs="Times New Roman"/>
          <w:b/>
          <w:color w:val="000000"/>
          <w:lang w:eastAsia="ru-RU"/>
        </w:rPr>
        <w:t xml:space="preserve"> (не менее 10 источников!)</w:t>
      </w:r>
    </w:p>
    <w:p w:rsidR="00A432E8" w:rsidRPr="00425105" w:rsidRDefault="00A432E8" w:rsidP="00A432E8">
      <w:pPr>
        <w:spacing w:after="0" w:line="240" w:lineRule="auto"/>
        <w:ind w:firstLine="567"/>
        <w:jc w:val="both"/>
        <w:rPr>
          <w:rFonts w:ascii="Arial Narrow" w:hAnsi="Arial Narrow"/>
          <w:iCs/>
          <w:szCs w:val="28"/>
        </w:rPr>
      </w:pPr>
      <w:r w:rsidRPr="00425105">
        <w:rPr>
          <w:rFonts w:ascii="Arial Narrow" w:hAnsi="Arial Narrow"/>
          <w:iCs/>
          <w:szCs w:val="28"/>
        </w:rPr>
        <w:t>1. Агеева О. А. </w:t>
      </w:r>
      <w:r w:rsidRPr="00425105">
        <w:rPr>
          <w:rFonts w:ascii="Arial Narrow" w:hAnsi="Arial Narrow"/>
          <w:szCs w:val="28"/>
        </w:rPr>
        <w:t xml:space="preserve"> Бухгалтерский </w:t>
      </w:r>
      <w:proofErr w:type="gramStart"/>
      <w:r w:rsidRPr="00425105">
        <w:rPr>
          <w:rFonts w:ascii="Arial Narrow" w:hAnsi="Arial Narrow"/>
          <w:szCs w:val="28"/>
        </w:rPr>
        <w:t>учет :</w:t>
      </w:r>
      <w:proofErr w:type="gramEnd"/>
      <w:r w:rsidRPr="00425105">
        <w:rPr>
          <w:rFonts w:ascii="Arial Narrow" w:hAnsi="Arial Narrow"/>
          <w:szCs w:val="28"/>
        </w:rPr>
        <w:t xml:space="preserve"> учебник и практикум для среднего профессионального образования / О. А. Агеева. — </w:t>
      </w:r>
      <w:proofErr w:type="gramStart"/>
      <w:r w:rsidRPr="00425105">
        <w:rPr>
          <w:rFonts w:ascii="Arial Narrow" w:hAnsi="Arial Narrow"/>
          <w:szCs w:val="28"/>
        </w:rPr>
        <w:t>Москва :</w:t>
      </w:r>
      <w:proofErr w:type="gramEnd"/>
      <w:r w:rsidRPr="00425105">
        <w:rPr>
          <w:rFonts w:ascii="Arial Narrow" w:hAnsi="Arial Narrow"/>
          <w:szCs w:val="28"/>
        </w:rPr>
        <w:t xml:space="preserve"> Издательство </w:t>
      </w:r>
      <w:proofErr w:type="spellStart"/>
      <w:r w:rsidRPr="00425105">
        <w:rPr>
          <w:rFonts w:ascii="Arial Narrow" w:hAnsi="Arial Narrow"/>
          <w:szCs w:val="28"/>
        </w:rPr>
        <w:t>Юрайт</w:t>
      </w:r>
      <w:proofErr w:type="spellEnd"/>
      <w:r w:rsidRPr="00425105">
        <w:rPr>
          <w:rFonts w:ascii="Arial Narrow" w:hAnsi="Arial Narrow"/>
          <w:szCs w:val="28"/>
        </w:rPr>
        <w:t xml:space="preserve">, 2020. — 273 с. — (Профессиональное образование). — ISBN 978-5-534-08720-8. — </w:t>
      </w:r>
      <w:proofErr w:type="gramStart"/>
      <w:r w:rsidRPr="00425105">
        <w:rPr>
          <w:rFonts w:ascii="Arial Narrow" w:hAnsi="Arial Narrow"/>
          <w:szCs w:val="28"/>
        </w:rPr>
        <w:t>Текст :</w:t>
      </w:r>
      <w:proofErr w:type="gramEnd"/>
      <w:r w:rsidRPr="00425105">
        <w:rPr>
          <w:rFonts w:ascii="Arial Narrow" w:hAnsi="Arial Narrow"/>
          <w:szCs w:val="28"/>
        </w:rPr>
        <w:t xml:space="preserve"> электронный // ЭБС </w:t>
      </w:r>
      <w:proofErr w:type="spellStart"/>
      <w:r w:rsidRPr="00425105">
        <w:rPr>
          <w:rFonts w:ascii="Arial Narrow" w:hAnsi="Arial Narrow"/>
          <w:szCs w:val="28"/>
        </w:rPr>
        <w:t>Юрайт</w:t>
      </w:r>
      <w:proofErr w:type="spellEnd"/>
      <w:r w:rsidRPr="00425105">
        <w:rPr>
          <w:rFonts w:ascii="Arial Narrow" w:hAnsi="Arial Narrow"/>
          <w:szCs w:val="28"/>
        </w:rPr>
        <w:t xml:space="preserve"> [сайт]. — URL: </w:t>
      </w:r>
      <w:hyperlink r:id="rId10" w:tgtFrame="_blank" w:history="1">
        <w:r w:rsidRPr="00425105">
          <w:rPr>
            <w:rStyle w:val="a5"/>
            <w:rFonts w:ascii="Arial Narrow" w:hAnsi="Arial Narrow"/>
            <w:szCs w:val="28"/>
          </w:rPr>
          <w:t>https://biblio-online.ru/bcode/452529</w:t>
        </w:r>
      </w:hyperlink>
      <w:r w:rsidRPr="00425105">
        <w:rPr>
          <w:rFonts w:ascii="Arial Narrow" w:hAnsi="Arial Narrow"/>
          <w:szCs w:val="28"/>
        </w:rPr>
        <w:t xml:space="preserve"> (дата обращения: 05.03.2020)</w:t>
      </w:r>
    </w:p>
    <w:p w:rsidR="00A432E8" w:rsidRPr="00425105" w:rsidRDefault="00A432E8" w:rsidP="00A432E8">
      <w:pPr>
        <w:spacing w:after="0" w:line="240" w:lineRule="auto"/>
        <w:ind w:firstLine="567"/>
        <w:jc w:val="both"/>
        <w:rPr>
          <w:rFonts w:ascii="Arial Narrow" w:hAnsi="Arial Narrow"/>
          <w:szCs w:val="28"/>
        </w:rPr>
      </w:pPr>
      <w:r w:rsidRPr="00425105">
        <w:rPr>
          <w:rFonts w:ascii="Arial Narrow" w:hAnsi="Arial Narrow"/>
          <w:iCs/>
          <w:szCs w:val="28"/>
        </w:rPr>
        <w:t>2 Алексеева Г. И. </w:t>
      </w:r>
      <w:r w:rsidRPr="00425105">
        <w:rPr>
          <w:rFonts w:ascii="Arial Narrow" w:hAnsi="Arial Narrow"/>
          <w:szCs w:val="28"/>
        </w:rPr>
        <w:t xml:space="preserve"> Бухгалтерский финансовый учет. Расчеты по оплате </w:t>
      </w:r>
      <w:proofErr w:type="gramStart"/>
      <w:r w:rsidRPr="00425105">
        <w:rPr>
          <w:rFonts w:ascii="Arial Narrow" w:hAnsi="Arial Narrow"/>
          <w:szCs w:val="28"/>
        </w:rPr>
        <w:t>труда :</w:t>
      </w:r>
      <w:proofErr w:type="gramEnd"/>
      <w:r w:rsidRPr="00425105">
        <w:rPr>
          <w:rFonts w:ascii="Arial Narrow" w:hAnsi="Arial Narrow"/>
          <w:szCs w:val="28"/>
        </w:rPr>
        <w:t xml:space="preserve"> учебное пособие для вузов / Г. И. Алексеева. — 2-е изд., </w:t>
      </w:r>
      <w:proofErr w:type="spellStart"/>
      <w:r w:rsidRPr="00425105">
        <w:rPr>
          <w:rFonts w:ascii="Arial Narrow" w:hAnsi="Arial Narrow"/>
          <w:szCs w:val="28"/>
        </w:rPr>
        <w:t>перераб</w:t>
      </w:r>
      <w:proofErr w:type="spellEnd"/>
      <w:r w:rsidRPr="00425105">
        <w:rPr>
          <w:rFonts w:ascii="Arial Narrow" w:hAnsi="Arial Narrow"/>
          <w:szCs w:val="28"/>
        </w:rPr>
        <w:t xml:space="preserve">. и доп. — </w:t>
      </w:r>
      <w:proofErr w:type="gramStart"/>
      <w:r w:rsidRPr="00425105">
        <w:rPr>
          <w:rFonts w:ascii="Arial Narrow" w:hAnsi="Arial Narrow"/>
          <w:szCs w:val="28"/>
        </w:rPr>
        <w:t>Москва :</w:t>
      </w:r>
      <w:proofErr w:type="gramEnd"/>
      <w:r w:rsidRPr="00425105">
        <w:rPr>
          <w:rFonts w:ascii="Arial Narrow" w:hAnsi="Arial Narrow"/>
          <w:szCs w:val="28"/>
        </w:rPr>
        <w:t xml:space="preserve"> Издательство </w:t>
      </w:r>
      <w:proofErr w:type="spellStart"/>
      <w:r w:rsidRPr="00425105">
        <w:rPr>
          <w:rFonts w:ascii="Arial Narrow" w:hAnsi="Arial Narrow"/>
          <w:szCs w:val="28"/>
        </w:rPr>
        <w:t>Юрайт</w:t>
      </w:r>
      <w:proofErr w:type="spellEnd"/>
      <w:r w:rsidRPr="00425105">
        <w:rPr>
          <w:rFonts w:ascii="Arial Narrow" w:hAnsi="Arial Narrow"/>
          <w:szCs w:val="28"/>
        </w:rPr>
        <w:t xml:space="preserve">, 2020. — 214 с. — (Высшее образование). — ISBN 978-5-534-12686-0. — </w:t>
      </w:r>
      <w:proofErr w:type="gramStart"/>
      <w:r w:rsidRPr="00425105">
        <w:rPr>
          <w:rFonts w:ascii="Arial Narrow" w:hAnsi="Arial Narrow"/>
          <w:szCs w:val="28"/>
        </w:rPr>
        <w:t>Текст :</w:t>
      </w:r>
      <w:proofErr w:type="gramEnd"/>
      <w:r w:rsidRPr="00425105">
        <w:rPr>
          <w:rFonts w:ascii="Arial Narrow" w:hAnsi="Arial Narrow"/>
          <w:szCs w:val="28"/>
        </w:rPr>
        <w:t xml:space="preserve"> электронный // ЭБС </w:t>
      </w:r>
      <w:proofErr w:type="spellStart"/>
      <w:r w:rsidRPr="00425105">
        <w:rPr>
          <w:rFonts w:ascii="Arial Narrow" w:hAnsi="Arial Narrow"/>
          <w:szCs w:val="28"/>
        </w:rPr>
        <w:t>Юрайт</w:t>
      </w:r>
      <w:proofErr w:type="spellEnd"/>
      <w:r w:rsidRPr="00425105">
        <w:rPr>
          <w:rFonts w:ascii="Arial Narrow" w:hAnsi="Arial Narrow"/>
          <w:szCs w:val="28"/>
        </w:rPr>
        <w:t xml:space="preserve"> [сайт]. — URL: </w:t>
      </w:r>
      <w:hyperlink r:id="rId11" w:tgtFrame="_blank" w:history="1">
        <w:r w:rsidRPr="00425105">
          <w:rPr>
            <w:rStyle w:val="a5"/>
            <w:rFonts w:ascii="Arial Narrow" w:hAnsi="Arial Narrow"/>
            <w:szCs w:val="28"/>
          </w:rPr>
          <w:t>https://biblio-online.ru/bcode/448048</w:t>
        </w:r>
      </w:hyperlink>
      <w:r w:rsidRPr="00425105">
        <w:rPr>
          <w:rFonts w:ascii="Arial Narrow" w:hAnsi="Arial Narrow"/>
          <w:szCs w:val="28"/>
        </w:rPr>
        <w:t xml:space="preserve"> (дата обращения: 05.03.2020)</w:t>
      </w:r>
    </w:p>
    <w:p w:rsidR="00A432E8" w:rsidRPr="00A557AD" w:rsidRDefault="00A432E8" w:rsidP="00A432E8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val="en-US" w:eastAsia="ru-RU"/>
        </w:rPr>
      </w:pPr>
      <w:r w:rsidRPr="00A557AD">
        <w:rPr>
          <w:rFonts w:ascii="Arial Narrow" w:hAnsi="Arial Narrow"/>
          <w:b/>
          <w:lang w:val="en-US"/>
        </w:rPr>
        <w:t>References</w:t>
      </w:r>
    </w:p>
    <w:p w:rsidR="00A432E8" w:rsidRPr="0055516C" w:rsidRDefault="00A432E8" w:rsidP="00A432E8">
      <w:pPr>
        <w:spacing w:after="0" w:line="240" w:lineRule="auto"/>
        <w:ind w:firstLine="567"/>
        <w:jc w:val="both"/>
        <w:rPr>
          <w:rFonts w:ascii="Arial Narrow" w:hAnsi="Arial Narrow"/>
          <w:szCs w:val="28"/>
          <w:lang w:val="en-US"/>
        </w:rPr>
      </w:pPr>
      <w:r w:rsidRPr="0055516C">
        <w:rPr>
          <w:rFonts w:ascii="Arial Narrow" w:hAnsi="Arial Narrow"/>
          <w:szCs w:val="28"/>
          <w:lang w:val="en-US"/>
        </w:rPr>
        <w:t xml:space="preserve">1. </w:t>
      </w:r>
      <w:proofErr w:type="spellStart"/>
      <w:r w:rsidRPr="0055516C">
        <w:rPr>
          <w:rFonts w:ascii="Arial Narrow" w:hAnsi="Arial Narrow"/>
          <w:szCs w:val="28"/>
          <w:lang w:val="en-US"/>
        </w:rPr>
        <w:t>Ageeva</w:t>
      </w:r>
      <w:proofErr w:type="spellEnd"/>
      <w:r w:rsidRPr="0055516C">
        <w:rPr>
          <w:rFonts w:ascii="Arial Narrow" w:hAnsi="Arial Narrow"/>
          <w:szCs w:val="28"/>
          <w:lang w:val="en-US"/>
        </w:rPr>
        <w:t xml:space="preserve"> O. A. Accounting: a textbook and workshop for secondary vocational education / O. A. </w:t>
      </w:r>
      <w:proofErr w:type="spellStart"/>
      <w:r w:rsidRPr="0055516C">
        <w:rPr>
          <w:rFonts w:ascii="Arial Narrow" w:hAnsi="Arial Narrow"/>
          <w:szCs w:val="28"/>
          <w:lang w:val="en-US"/>
        </w:rPr>
        <w:t>Ageeva</w:t>
      </w:r>
      <w:proofErr w:type="spellEnd"/>
      <w:r w:rsidRPr="0055516C">
        <w:rPr>
          <w:rFonts w:ascii="Arial Narrow" w:hAnsi="Arial Narrow"/>
          <w:szCs w:val="28"/>
          <w:lang w:val="en-US"/>
        </w:rPr>
        <w:t xml:space="preserve">. - Moscow: </w:t>
      </w:r>
      <w:proofErr w:type="spellStart"/>
      <w:r w:rsidRPr="0055516C">
        <w:rPr>
          <w:rFonts w:ascii="Arial Narrow" w:hAnsi="Arial Narrow"/>
          <w:szCs w:val="28"/>
          <w:lang w:val="en-US"/>
        </w:rPr>
        <w:t>Yurayt</w:t>
      </w:r>
      <w:proofErr w:type="spellEnd"/>
      <w:r w:rsidRPr="0055516C">
        <w:rPr>
          <w:rFonts w:ascii="Arial Narrow" w:hAnsi="Arial Narrow"/>
          <w:szCs w:val="28"/>
          <w:lang w:val="en-US"/>
        </w:rPr>
        <w:t xml:space="preserve"> Publishing House, </w:t>
      </w:r>
      <w:proofErr w:type="gramStart"/>
      <w:r w:rsidRPr="0055516C">
        <w:rPr>
          <w:rFonts w:ascii="Arial Narrow" w:hAnsi="Arial Narrow"/>
          <w:szCs w:val="28"/>
          <w:lang w:val="en-US"/>
        </w:rPr>
        <w:t>2020 .--</w:t>
      </w:r>
      <w:proofErr w:type="gramEnd"/>
      <w:r w:rsidRPr="0055516C">
        <w:rPr>
          <w:rFonts w:ascii="Arial Narrow" w:hAnsi="Arial Narrow"/>
          <w:szCs w:val="28"/>
          <w:lang w:val="en-US"/>
        </w:rPr>
        <w:t xml:space="preserve"> 273 p. - (Professional education). - ISBN 978-5-534-08720-8. - Text: electronic // EBU </w:t>
      </w:r>
      <w:proofErr w:type="spellStart"/>
      <w:r w:rsidRPr="0055516C">
        <w:rPr>
          <w:rFonts w:ascii="Arial Narrow" w:hAnsi="Arial Narrow"/>
          <w:szCs w:val="28"/>
          <w:lang w:val="en-US"/>
        </w:rPr>
        <w:t>Yurait</w:t>
      </w:r>
      <w:proofErr w:type="spellEnd"/>
      <w:r w:rsidRPr="0055516C">
        <w:rPr>
          <w:rFonts w:ascii="Arial Narrow" w:hAnsi="Arial Narrow"/>
          <w:szCs w:val="28"/>
          <w:lang w:val="en-US"/>
        </w:rPr>
        <w:t xml:space="preserve"> [site]. - URL: https://biblio-online.ru/bcode/452529 (accessed date: 03/05/2020)</w:t>
      </w:r>
    </w:p>
    <w:p w:rsidR="00A432E8" w:rsidRPr="0055516C" w:rsidRDefault="00A432E8" w:rsidP="00A432E8">
      <w:pPr>
        <w:spacing w:after="0" w:line="240" w:lineRule="auto"/>
        <w:ind w:firstLine="567"/>
        <w:jc w:val="both"/>
        <w:rPr>
          <w:rFonts w:ascii="Arial Narrow" w:hAnsi="Arial Narrow"/>
          <w:szCs w:val="28"/>
          <w:lang w:val="en-US"/>
        </w:rPr>
      </w:pPr>
      <w:proofErr w:type="gramStart"/>
      <w:r w:rsidRPr="0055516C">
        <w:rPr>
          <w:rFonts w:ascii="Arial Narrow" w:hAnsi="Arial Narrow"/>
          <w:szCs w:val="28"/>
          <w:lang w:val="en-US"/>
        </w:rPr>
        <w:t>2</w:t>
      </w:r>
      <w:proofErr w:type="gramEnd"/>
      <w:r w:rsidRPr="0055516C">
        <w:rPr>
          <w:rFonts w:ascii="Arial Narrow" w:hAnsi="Arial Narrow"/>
          <w:szCs w:val="28"/>
          <w:lang w:val="en-US"/>
        </w:rPr>
        <w:t xml:space="preserve"> Alekseeva G. I. Accounting financial accounting. Payroll calculations: a textbook for universities / G. I. Alekseeva. - 2nd ed., Revised. </w:t>
      </w:r>
      <w:proofErr w:type="gramStart"/>
      <w:r w:rsidRPr="0055516C">
        <w:rPr>
          <w:rFonts w:ascii="Arial Narrow" w:hAnsi="Arial Narrow"/>
          <w:szCs w:val="28"/>
          <w:lang w:val="en-US"/>
        </w:rPr>
        <w:t>and</w:t>
      </w:r>
      <w:proofErr w:type="gramEnd"/>
      <w:r w:rsidRPr="0055516C">
        <w:rPr>
          <w:rFonts w:ascii="Arial Narrow" w:hAnsi="Arial Narrow"/>
          <w:szCs w:val="28"/>
          <w:lang w:val="en-US"/>
        </w:rPr>
        <w:t xml:space="preserve"> add. - Moscow: Publishing house </w:t>
      </w:r>
      <w:proofErr w:type="spellStart"/>
      <w:r w:rsidRPr="0055516C">
        <w:rPr>
          <w:rFonts w:ascii="Arial Narrow" w:hAnsi="Arial Narrow"/>
          <w:szCs w:val="28"/>
          <w:lang w:val="en-US"/>
        </w:rPr>
        <w:t>Yurayt</w:t>
      </w:r>
      <w:proofErr w:type="spellEnd"/>
      <w:r w:rsidRPr="0055516C">
        <w:rPr>
          <w:rFonts w:ascii="Arial Narrow" w:hAnsi="Arial Narrow"/>
          <w:szCs w:val="28"/>
          <w:lang w:val="en-US"/>
        </w:rPr>
        <w:t xml:space="preserve">, 2020. - 214 p. - (Higher education). - ISBN 978-5-534-12686-0. - Text: electronic // EBU </w:t>
      </w:r>
      <w:proofErr w:type="spellStart"/>
      <w:r w:rsidRPr="0055516C">
        <w:rPr>
          <w:rFonts w:ascii="Arial Narrow" w:hAnsi="Arial Narrow"/>
          <w:szCs w:val="28"/>
          <w:lang w:val="en-US"/>
        </w:rPr>
        <w:t>Yurait</w:t>
      </w:r>
      <w:proofErr w:type="spellEnd"/>
      <w:r w:rsidRPr="0055516C">
        <w:rPr>
          <w:rFonts w:ascii="Arial Narrow" w:hAnsi="Arial Narrow"/>
          <w:szCs w:val="28"/>
          <w:lang w:val="en-US"/>
        </w:rPr>
        <w:t xml:space="preserve"> [site]. - URL: https://biblio-online.ru/bcode/448048 (accessed date: 03/05/2020)</w:t>
      </w:r>
    </w:p>
    <w:p w:rsidR="00A432E8" w:rsidRPr="0055516C" w:rsidRDefault="00A432E8" w:rsidP="00CA7AF7">
      <w:pPr>
        <w:spacing w:after="0" w:line="240" w:lineRule="auto"/>
        <w:ind w:firstLine="567"/>
        <w:jc w:val="both"/>
        <w:rPr>
          <w:rFonts w:ascii="Arial Narrow" w:hAnsi="Arial Narrow"/>
          <w:szCs w:val="28"/>
          <w:lang w:val="en-US"/>
        </w:rPr>
      </w:pPr>
      <w:proofErr w:type="gramStart"/>
      <w:r w:rsidRPr="0055516C">
        <w:rPr>
          <w:rFonts w:ascii="Arial Narrow" w:hAnsi="Arial Narrow"/>
          <w:szCs w:val="28"/>
          <w:lang w:val="en-US"/>
        </w:rPr>
        <w:t>3</w:t>
      </w:r>
      <w:proofErr w:type="gramEnd"/>
      <w:r w:rsidRPr="0055516C">
        <w:rPr>
          <w:rFonts w:ascii="Arial Narrow" w:hAnsi="Arial Narrow"/>
          <w:szCs w:val="28"/>
          <w:lang w:val="en-US"/>
        </w:rPr>
        <w:t xml:space="preserve"> </w:t>
      </w:r>
      <w:proofErr w:type="spellStart"/>
      <w:r w:rsidRPr="0055516C">
        <w:rPr>
          <w:rFonts w:ascii="Arial Narrow" w:hAnsi="Arial Narrow"/>
          <w:szCs w:val="28"/>
          <w:lang w:val="en-US"/>
        </w:rPr>
        <w:t>Alisenov</w:t>
      </w:r>
      <w:proofErr w:type="spellEnd"/>
      <w:r w:rsidRPr="0055516C">
        <w:rPr>
          <w:rFonts w:ascii="Arial Narrow" w:hAnsi="Arial Narrow"/>
          <w:szCs w:val="28"/>
          <w:lang w:val="en-US"/>
        </w:rPr>
        <w:t xml:space="preserve"> A. S. Accounting financial accounting: a textbook and a workshop for secondary vocational education </w:t>
      </w:r>
    </w:p>
    <w:p w:rsidR="00A432E8" w:rsidRPr="00F56D90" w:rsidRDefault="00A432E8" w:rsidP="00A432E8">
      <w:pPr>
        <w:spacing w:after="0" w:line="240" w:lineRule="auto"/>
        <w:rPr>
          <w:rFonts w:ascii="Arial Narrow" w:hAnsi="Arial Narrow"/>
          <w:lang w:val="en-US"/>
        </w:rPr>
      </w:pPr>
      <w:r w:rsidRPr="00F56D90">
        <w:rPr>
          <w:rFonts w:ascii="Arial Narrow" w:hAnsi="Arial Narrow"/>
          <w:lang w:val="en-US"/>
        </w:rPr>
        <w:br w:type="page"/>
      </w:r>
    </w:p>
    <w:p w:rsidR="00DA63A0" w:rsidRPr="00F56D90" w:rsidRDefault="00F56D90">
      <w:pPr>
        <w:rPr>
          <w:lang w:val="en-US"/>
        </w:rPr>
      </w:pPr>
    </w:p>
    <w:sectPr w:rsidR="00DA63A0" w:rsidRPr="00F5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3602"/>
    <w:multiLevelType w:val="hybridMultilevel"/>
    <w:tmpl w:val="4CDE51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E8"/>
    <w:rsid w:val="002C7557"/>
    <w:rsid w:val="00761BF8"/>
    <w:rsid w:val="00A432E8"/>
    <w:rsid w:val="00C11614"/>
    <w:rsid w:val="00CA7AF7"/>
    <w:rsid w:val="00F02032"/>
    <w:rsid w:val="00F5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52D27-5415-4272-94A6-59A92FF0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E8"/>
  </w:style>
  <w:style w:type="paragraph" w:styleId="1">
    <w:name w:val="heading 1"/>
    <w:basedOn w:val="a"/>
    <w:next w:val="a"/>
    <w:link w:val="10"/>
    <w:uiPriority w:val="9"/>
    <w:qFormat/>
    <w:rsid w:val="00A4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РАФИКА"/>
    <w:basedOn w:val="a"/>
    <w:link w:val="a4"/>
    <w:autoRedefine/>
    <w:qFormat/>
    <w:rsid w:val="00761BF8"/>
    <w:pPr>
      <w:jc w:val="center"/>
    </w:pPr>
    <w:rPr>
      <w:rFonts w:ascii="Times New Roman" w:hAnsi="Times New Roman" w:cs="Times New Roman"/>
    </w:rPr>
  </w:style>
  <w:style w:type="character" w:customStyle="1" w:styleId="a4">
    <w:name w:val="ГРАФИКА Знак"/>
    <w:basedOn w:val="a0"/>
    <w:link w:val="a3"/>
    <w:rsid w:val="00761BF8"/>
    <w:rPr>
      <w:rFonts w:ascii="Times New Roman" w:hAnsi="Times New Roman" w:cs="Times New Roman"/>
    </w:rPr>
  </w:style>
  <w:style w:type="character" w:styleId="a5">
    <w:name w:val="Hyperlink"/>
    <w:basedOn w:val="a0"/>
    <w:uiPriority w:val="99"/>
    <w:unhideWhenUsed/>
    <w:rsid w:val="00A432E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43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432E8"/>
    <w:rPr>
      <w:b/>
      <w:bCs/>
    </w:rPr>
  </w:style>
  <w:style w:type="character" w:styleId="a8">
    <w:name w:val="Emphasis"/>
    <w:basedOn w:val="a0"/>
    <w:uiPriority w:val="20"/>
    <w:qFormat/>
    <w:rsid w:val="00A432E8"/>
    <w:rPr>
      <w:i/>
      <w:iCs/>
    </w:rPr>
  </w:style>
  <w:style w:type="paragraph" w:styleId="a9">
    <w:name w:val="Normal (Web)"/>
    <w:aliases w:val="Обычный (Web)1"/>
    <w:basedOn w:val="a"/>
    <w:link w:val="aa"/>
    <w:uiPriority w:val="99"/>
    <w:unhideWhenUsed/>
    <w:rsid w:val="00A4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"/>
    <w:basedOn w:val="1"/>
    <w:link w:val="ac"/>
    <w:qFormat/>
    <w:rsid w:val="00A432E8"/>
    <w:rPr>
      <w:rFonts w:ascii="Verdana" w:hAnsi="Verdana"/>
      <w:b/>
    </w:rPr>
  </w:style>
  <w:style w:type="character" w:customStyle="1" w:styleId="ac">
    <w:name w:val="ЗАГО Знак"/>
    <w:basedOn w:val="10"/>
    <w:link w:val="ab"/>
    <w:rsid w:val="00A432E8"/>
    <w:rPr>
      <w:rFonts w:ascii="Verdana" w:eastAsiaTheme="majorEastAsia" w:hAnsi="Verdana" w:cstheme="majorBidi"/>
      <w:b/>
      <w:color w:val="2E74B5" w:themeColor="accent1" w:themeShade="BF"/>
      <w:sz w:val="32"/>
      <w:szCs w:val="32"/>
    </w:rPr>
  </w:style>
  <w:style w:type="table" w:styleId="ad">
    <w:name w:val="Table Grid"/>
    <w:basedOn w:val="a1"/>
    <w:uiPriority w:val="39"/>
    <w:rsid w:val="00A4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A432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1">
    <w:name w:val="Grid Table 4 Accent 1"/>
    <w:basedOn w:val="a1"/>
    <w:uiPriority w:val="49"/>
    <w:rsid w:val="00A432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55">
    <w:name w:val="Grid Table 5 Dark Accent 5"/>
    <w:basedOn w:val="a1"/>
    <w:uiPriority w:val="50"/>
    <w:rsid w:val="00A432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aa">
    <w:name w:val="Обычный (веб) Знак"/>
    <w:aliases w:val="Обычный (Web)1 Знак"/>
    <w:basedOn w:val="a0"/>
    <w:link w:val="a9"/>
    <w:uiPriority w:val="99"/>
    <w:rsid w:val="00A43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32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s://biblio-online.ru/bcode/448048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https://biblio-online.ru/bcode/452529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97C7C5-1742-456D-A88F-24BCC31524D4}" type="doc">
      <dgm:prSet loTypeId="urn:microsoft.com/office/officeart/2005/8/layout/hList2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ru-RU"/>
        </a:p>
      </dgm:t>
    </dgm:pt>
    <dgm:pt modelId="{26B5C709-9CE6-42AA-8EBA-431F9DD2EEAA}">
      <dgm:prSet phldrT="[Текст]" phldr="1"/>
      <dgm:spPr/>
      <dgm:t>
        <a:bodyPr/>
        <a:lstStyle/>
        <a:p>
          <a:endParaRPr lang="ru-RU"/>
        </a:p>
      </dgm:t>
    </dgm:pt>
    <dgm:pt modelId="{E2702873-F204-4300-B31D-969EAAF24959}" type="parTrans" cxnId="{3B06EFE6-D4DF-4332-860F-C10151058FF4}">
      <dgm:prSet/>
      <dgm:spPr/>
      <dgm:t>
        <a:bodyPr/>
        <a:lstStyle/>
        <a:p>
          <a:endParaRPr lang="ru-RU"/>
        </a:p>
      </dgm:t>
    </dgm:pt>
    <dgm:pt modelId="{F72DC140-99DF-40A9-9729-EE8B245105D3}" type="sibTrans" cxnId="{3B06EFE6-D4DF-4332-860F-C10151058FF4}">
      <dgm:prSet/>
      <dgm:spPr/>
      <dgm:t>
        <a:bodyPr/>
        <a:lstStyle/>
        <a:p>
          <a:endParaRPr lang="ru-RU"/>
        </a:p>
      </dgm:t>
    </dgm:pt>
    <dgm:pt modelId="{39BA8A80-0C5B-413A-811F-6B116976994B}">
      <dgm:prSet phldrT="[Текст]" phldr="1"/>
      <dgm:spPr/>
      <dgm:t>
        <a:bodyPr/>
        <a:lstStyle/>
        <a:p>
          <a:endParaRPr lang="ru-RU"/>
        </a:p>
      </dgm:t>
    </dgm:pt>
    <dgm:pt modelId="{48863020-7C43-4A96-8888-D3D42FB88F51}" type="parTrans" cxnId="{1CF238E4-3B61-4169-A166-6E512329DD97}">
      <dgm:prSet/>
      <dgm:spPr/>
      <dgm:t>
        <a:bodyPr/>
        <a:lstStyle/>
        <a:p>
          <a:endParaRPr lang="ru-RU"/>
        </a:p>
      </dgm:t>
    </dgm:pt>
    <dgm:pt modelId="{7C06A579-22ED-4DC4-BB9A-3454D11851E8}" type="sibTrans" cxnId="{1CF238E4-3B61-4169-A166-6E512329DD97}">
      <dgm:prSet/>
      <dgm:spPr/>
      <dgm:t>
        <a:bodyPr/>
        <a:lstStyle/>
        <a:p>
          <a:endParaRPr lang="ru-RU"/>
        </a:p>
      </dgm:t>
    </dgm:pt>
    <dgm:pt modelId="{62689721-77B7-45AD-9F5F-67B75440DD92}">
      <dgm:prSet phldrT="[Текст]" phldr="1"/>
      <dgm:spPr/>
      <dgm:t>
        <a:bodyPr/>
        <a:lstStyle/>
        <a:p>
          <a:endParaRPr lang="ru-RU"/>
        </a:p>
      </dgm:t>
    </dgm:pt>
    <dgm:pt modelId="{7949C390-B211-4268-97EC-88390E0B41A9}" type="parTrans" cxnId="{9A21AFD4-FEFA-4000-9F49-2A6175EF04E4}">
      <dgm:prSet/>
      <dgm:spPr/>
      <dgm:t>
        <a:bodyPr/>
        <a:lstStyle/>
        <a:p>
          <a:endParaRPr lang="ru-RU"/>
        </a:p>
      </dgm:t>
    </dgm:pt>
    <dgm:pt modelId="{1BECBE54-74CD-4810-8BCC-E5C571FB7A38}" type="sibTrans" cxnId="{9A21AFD4-FEFA-4000-9F49-2A6175EF04E4}">
      <dgm:prSet/>
      <dgm:spPr/>
      <dgm:t>
        <a:bodyPr/>
        <a:lstStyle/>
        <a:p>
          <a:endParaRPr lang="ru-RU"/>
        </a:p>
      </dgm:t>
    </dgm:pt>
    <dgm:pt modelId="{1D6BED0D-7638-4382-81C8-1091CF9BB111}">
      <dgm:prSet phldrT="[Текст]" phldr="1"/>
      <dgm:spPr/>
      <dgm:t>
        <a:bodyPr/>
        <a:lstStyle/>
        <a:p>
          <a:endParaRPr lang="ru-RU"/>
        </a:p>
      </dgm:t>
    </dgm:pt>
    <dgm:pt modelId="{46EA1D5C-6878-4265-BEA2-E015BE6D04B3}" type="parTrans" cxnId="{A3A4EB0B-015C-4108-B0E8-E806395B1DE2}">
      <dgm:prSet/>
      <dgm:spPr/>
      <dgm:t>
        <a:bodyPr/>
        <a:lstStyle/>
        <a:p>
          <a:endParaRPr lang="ru-RU"/>
        </a:p>
      </dgm:t>
    </dgm:pt>
    <dgm:pt modelId="{9D06D46E-423B-4382-B938-709ACE2A582F}" type="sibTrans" cxnId="{A3A4EB0B-015C-4108-B0E8-E806395B1DE2}">
      <dgm:prSet/>
      <dgm:spPr/>
      <dgm:t>
        <a:bodyPr/>
        <a:lstStyle/>
        <a:p>
          <a:endParaRPr lang="ru-RU"/>
        </a:p>
      </dgm:t>
    </dgm:pt>
    <dgm:pt modelId="{25C9AA38-0E87-4D1A-A386-5C19EAD1F207}">
      <dgm:prSet phldrT="[Текст]" phldr="1"/>
      <dgm:spPr/>
      <dgm:t>
        <a:bodyPr/>
        <a:lstStyle/>
        <a:p>
          <a:endParaRPr lang="ru-RU"/>
        </a:p>
      </dgm:t>
    </dgm:pt>
    <dgm:pt modelId="{1EB6EE90-9E54-4AB0-96F9-CB7427494837}" type="parTrans" cxnId="{8316F153-157C-4B30-9D37-8D8399A0BE0D}">
      <dgm:prSet/>
      <dgm:spPr/>
      <dgm:t>
        <a:bodyPr/>
        <a:lstStyle/>
        <a:p>
          <a:endParaRPr lang="ru-RU"/>
        </a:p>
      </dgm:t>
    </dgm:pt>
    <dgm:pt modelId="{36244098-BA23-42C2-91C2-298A70C79733}" type="sibTrans" cxnId="{8316F153-157C-4B30-9D37-8D8399A0BE0D}">
      <dgm:prSet/>
      <dgm:spPr/>
      <dgm:t>
        <a:bodyPr/>
        <a:lstStyle/>
        <a:p>
          <a:endParaRPr lang="ru-RU"/>
        </a:p>
      </dgm:t>
    </dgm:pt>
    <dgm:pt modelId="{2EA84B6E-DE0B-4313-BB76-64397B7679B0}">
      <dgm:prSet phldrT="[Текст]" phldr="1"/>
      <dgm:spPr/>
      <dgm:t>
        <a:bodyPr/>
        <a:lstStyle/>
        <a:p>
          <a:endParaRPr lang="ru-RU"/>
        </a:p>
      </dgm:t>
    </dgm:pt>
    <dgm:pt modelId="{92DF6E95-2AFA-441A-BD07-54EAC4C47BC3}" type="parTrans" cxnId="{2EC4DA83-A1D3-46EB-9035-375F95F71F63}">
      <dgm:prSet/>
      <dgm:spPr/>
      <dgm:t>
        <a:bodyPr/>
        <a:lstStyle/>
        <a:p>
          <a:endParaRPr lang="ru-RU"/>
        </a:p>
      </dgm:t>
    </dgm:pt>
    <dgm:pt modelId="{009B5C5F-E3CC-46A2-BAF1-3C943DD95419}" type="sibTrans" cxnId="{2EC4DA83-A1D3-46EB-9035-375F95F71F63}">
      <dgm:prSet/>
      <dgm:spPr/>
      <dgm:t>
        <a:bodyPr/>
        <a:lstStyle/>
        <a:p>
          <a:endParaRPr lang="ru-RU"/>
        </a:p>
      </dgm:t>
    </dgm:pt>
    <dgm:pt modelId="{3AFE46E3-21C8-43BC-B64C-C5C96393E154}">
      <dgm:prSet phldrT="[Текст]" phldr="1"/>
      <dgm:spPr/>
      <dgm:t>
        <a:bodyPr/>
        <a:lstStyle/>
        <a:p>
          <a:endParaRPr lang="ru-RU"/>
        </a:p>
      </dgm:t>
    </dgm:pt>
    <dgm:pt modelId="{FB5366D8-367D-4DE4-BA7E-D8110181AA92}" type="parTrans" cxnId="{288A7894-B100-4DE0-A449-D4940A20BE2B}">
      <dgm:prSet/>
      <dgm:spPr/>
      <dgm:t>
        <a:bodyPr/>
        <a:lstStyle/>
        <a:p>
          <a:endParaRPr lang="ru-RU"/>
        </a:p>
      </dgm:t>
    </dgm:pt>
    <dgm:pt modelId="{05CF91AB-2CC5-41FF-9FA9-CD6B3FC2C9B1}" type="sibTrans" cxnId="{288A7894-B100-4DE0-A449-D4940A20BE2B}">
      <dgm:prSet/>
      <dgm:spPr/>
      <dgm:t>
        <a:bodyPr/>
        <a:lstStyle/>
        <a:p>
          <a:endParaRPr lang="ru-RU"/>
        </a:p>
      </dgm:t>
    </dgm:pt>
    <dgm:pt modelId="{882325D5-F01D-4266-8A7B-563E486D41FC}">
      <dgm:prSet phldrT="[Текст]" phldr="1"/>
      <dgm:spPr/>
      <dgm:t>
        <a:bodyPr/>
        <a:lstStyle/>
        <a:p>
          <a:endParaRPr lang="ru-RU"/>
        </a:p>
      </dgm:t>
    </dgm:pt>
    <dgm:pt modelId="{01D57932-8278-40A4-9643-17031F422EF3}" type="parTrans" cxnId="{290362FB-6497-4752-A5B1-DCCB034C1DDE}">
      <dgm:prSet/>
      <dgm:spPr/>
      <dgm:t>
        <a:bodyPr/>
        <a:lstStyle/>
        <a:p>
          <a:endParaRPr lang="ru-RU"/>
        </a:p>
      </dgm:t>
    </dgm:pt>
    <dgm:pt modelId="{523932B0-3D26-47CD-BA80-20FF8166AA9A}" type="sibTrans" cxnId="{290362FB-6497-4752-A5B1-DCCB034C1DDE}">
      <dgm:prSet/>
      <dgm:spPr/>
      <dgm:t>
        <a:bodyPr/>
        <a:lstStyle/>
        <a:p>
          <a:endParaRPr lang="ru-RU"/>
        </a:p>
      </dgm:t>
    </dgm:pt>
    <dgm:pt modelId="{1CD1FD90-F3D3-40D9-B2A9-94E2FD1D816B}">
      <dgm:prSet phldrT="[Текст]" phldr="1"/>
      <dgm:spPr/>
      <dgm:t>
        <a:bodyPr/>
        <a:lstStyle/>
        <a:p>
          <a:endParaRPr lang="ru-RU"/>
        </a:p>
      </dgm:t>
    </dgm:pt>
    <dgm:pt modelId="{E805BA31-74F3-4EF5-85BA-F60573B7E66E}" type="parTrans" cxnId="{4ADE7364-E67E-488F-A69F-BF5D50DB1E4D}">
      <dgm:prSet/>
      <dgm:spPr/>
      <dgm:t>
        <a:bodyPr/>
        <a:lstStyle/>
        <a:p>
          <a:endParaRPr lang="ru-RU"/>
        </a:p>
      </dgm:t>
    </dgm:pt>
    <dgm:pt modelId="{D768623D-CB97-42FF-89B7-1C50F5C0640E}" type="sibTrans" cxnId="{4ADE7364-E67E-488F-A69F-BF5D50DB1E4D}">
      <dgm:prSet/>
      <dgm:spPr/>
      <dgm:t>
        <a:bodyPr/>
        <a:lstStyle/>
        <a:p>
          <a:endParaRPr lang="ru-RU"/>
        </a:p>
      </dgm:t>
    </dgm:pt>
    <dgm:pt modelId="{969778D2-7E91-4053-A9F6-3E4877BED3DF}" type="pres">
      <dgm:prSet presAssocID="{D397C7C5-1742-456D-A88F-24BCC31524D4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42B84A9-C4F1-4E6B-8115-B1F2D5DECC3E}" type="pres">
      <dgm:prSet presAssocID="{26B5C709-9CE6-42AA-8EBA-431F9DD2EEAA}" presName="compositeNode" presStyleCnt="0">
        <dgm:presLayoutVars>
          <dgm:bulletEnabled val="1"/>
        </dgm:presLayoutVars>
      </dgm:prSet>
      <dgm:spPr/>
    </dgm:pt>
    <dgm:pt modelId="{719D23C6-C132-4497-B204-A6F347707576}" type="pres">
      <dgm:prSet presAssocID="{26B5C709-9CE6-42AA-8EBA-431F9DD2EEAA}" presName="image" presStyleLbl="fgImgPlace1" presStyleIdx="0" presStyleCnt="3"/>
      <dgm:spPr/>
    </dgm:pt>
    <dgm:pt modelId="{F49F3598-CD12-4A73-8F8F-233140CFFF42}" type="pres">
      <dgm:prSet presAssocID="{26B5C709-9CE6-42AA-8EBA-431F9DD2EEAA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74F6E1-0844-4952-BA85-894909D0A35E}" type="pres">
      <dgm:prSet presAssocID="{26B5C709-9CE6-42AA-8EBA-431F9DD2EEAA}" presName="parentNode" presStyleLbl="revTx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F71DDE-6694-4F5A-84B1-7B4D552E830B}" type="pres">
      <dgm:prSet presAssocID="{F72DC140-99DF-40A9-9729-EE8B245105D3}" presName="sibTrans" presStyleCnt="0"/>
      <dgm:spPr/>
    </dgm:pt>
    <dgm:pt modelId="{224D56A3-B579-42BE-AD2B-A2287632972F}" type="pres">
      <dgm:prSet presAssocID="{1D6BED0D-7638-4382-81C8-1091CF9BB111}" presName="compositeNode" presStyleCnt="0">
        <dgm:presLayoutVars>
          <dgm:bulletEnabled val="1"/>
        </dgm:presLayoutVars>
      </dgm:prSet>
      <dgm:spPr/>
    </dgm:pt>
    <dgm:pt modelId="{807466B5-7265-4ECC-A4E8-01865E340203}" type="pres">
      <dgm:prSet presAssocID="{1D6BED0D-7638-4382-81C8-1091CF9BB111}" presName="image" presStyleLbl="fgImgPlace1" presStyleIdx="1" presStyleCnt="3"/>
      <dgm:spPr/>
    </dgm:pt>
    <dgm:pt modelId="{F245C0F4-7A2E-435A-BF3C-A938A1578599}" type="pres">
      <dgm:prSet presAssocID="{1D6BED0D-7638-4382-81C8-1091CF9BB111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D2EAA3-7224-4875-8ADB-9A25FA041771}" type="pres">
      <dgm:prSet presAssocID="{1D6BED0D-7638-4382-81C8-1091CF9BB111}" presName="parentNode" presStyleLbl="revTx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97D992-646D-4441-BC76-E91D4FE582A4}" type="pres">
      <dgm:prSet presAssocID="{9D06D46E-423B-4382-B938-709ACE2A582F}" presName="sibTrans" presStyleCnt="0"/>
      <dgm:spPr/>
    </dgm:pt>
    <dgm:pt modelId="{99E20721-EE9C-4497-A26C-B0DA4FDBD533}" type="pres">
      <dgm:prSet presAssocID="{3AFE46E3-21C8-43BC-B64C-C5C96393E154}" presName="compositeNode" presStyleCnt="0">
        <dgm:presLayoutVars>
          <dgm:bulletEnabled val="1"/>
        </dgm:presLayoutVars>
      </dgm:prSet>
      <dgm:spPr/>
    </dgm:pt>
    <dgm:pt modelId="{28CD1E9B-1474-4129-859C-5FE9A3A27022}" type="pres">
      <dgm:prSet presAssocID="{3AFE46E3-21C8-43BC-B64C-C5C96393E154}" presName="image" presStyleLbl="fgImgPlace1" presStyleIdx="2" presStyleCnt="3"/>
      <dgm:spPr/>
    </dgm:pt>
    <dgm:pt modelId="{0E4FAEE1-9889-49B3-A6FE-5386C80BFB0D}" type="pres">
      <dgm:prSet presAssocID="{3AFE46E3-21C8-43BC-B64C-C5C96393E154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A5E598-20F5-456E-A028-40B376FB9DA1}" type="pres">
      <dgm:prSet presAssocID="{3AFE46E3-21C8-43BC-B64C-C5C96393E154}" presName="parentNode" presStyleLbl="revTx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CF238E4-3B61-4169-A166-6E512329DD97}" srcId="{26B5C709-9CE6-42AA-8EBA-431F9DD2EEAA}" destId="{39BA8A80-0C5B-413A-811F-6B116976994B}" srcOrd="0" destOrd="0" parTransId="{48863020-7C43-4A96-8888-D3D42FB88F51}" sibTransId="{7C06A579-22ED-4DC4-BB9A-3454D11851E8}"/>
    <dgm:cxn modelId="{7A1B8ACD-EF8B-4FDC-A5C2-F89F63AE9D8C}" type="presOf" srcId="{26B5C709-9CE6-42AA-8EBA-431F9DD2EEAA}" destId="{8774F6E1-0844-4952-BA85-894909D0A35E}" srcOrd="0" destOrd="0" presId="urn:microsoft.com/office/officeart/2005/8/layout/hList2"/>
    <dgm:cxn modelId="{9A21AFD4-FEFA-4000-9F49-2A6175EF04E4}" srcId="{26B5C709-9CE6-42AA-8EBA-431F9DD2EEAA}" destId="{62689721-77B7-45AD-9F5F-67B75440DD92}" srcOrd="1" destOrd="0" parTransId="{7949C390-B211-4268-97EC-88390E0B41A9}" sibTransId="{1BECBE54-74CD-4810-8BCC-E5C571FB7A38}"/>
    <dgm:cxn modelId="{728109D1-9313-4C1C-9C1E-64D0A0E70989}" type="presOf" srcId="{39BA8A80-0C5B-413A-811F-6B116976994B}" destId="{F49F3598-CD12-4A73-8F8F-233140CFFF42}" srcOrd="0" destOrd="0" presId="urn:microsoft.com/office/officeart/2005/8/layout/hList2"/>
    <dgm:cxn modelId="{FAAD97C9-B1F6-40A9-9D93-E2424A6BDB30}" type="presOf" srcId="{882325D5-F01D-4266-8A7B-563E486D41FC}" destId="{0E4FAEE1-9889-49B3-A6FE-5386C80BFB0D}" srcOrd="0" destOrd="0" presId="urn:microsoft.com/office/officeart/2005/8/layout/hList2"/>
    <dgm:cxn modelId="{288A7894-B100-4DE0-A449-D4940A20BE2B}" srcId="{D397C7C5-1742-456D-A88F-24BCC31524D4}" destId="{3AFE46E3-21C8-43BC-B64C-C5C96393E154}" srcOrd="2" destOrd="0" parTransId="{FB5366D8-367D-4DE4-BA7E-D8110181AA92}" sibTransId="{05CF91AB-2CC5-41FF-9FA9-CD6B3FC2C9B1}"/>
    <dgm:cxn modelId="{A3A4EB0B-015C-4108-B0E8-E806395B1DE2}" srcId="{D397C7C5-1742-456D-A88F-24BCC31524D4}" destId="{1D6BED0D-7638-4382-81C8-1091CF9BB111}" srcOrd="1" destOrd="0" parTransId="{46EA1D5C-6878-4265-BEA2-E015BE6D04B3}" sibTransId="{9D06D46E-423B-4382-B938-709ACE2A582F}"/>
    <dgm:cxn modelId="{A5553FAF-D974-4881-9B05-571C2694FBD4}" type="presOf" srcId="{25C9AA38-0E87-4D1A-A386-5C19EAD1F207}" destId="{F245C0F4-7A2E-435A-BF3C-A938A1578599}" srcOrd="0" destOrd="0" presId="urn:microsoft.com/office/officeart/2005/8/layout/hList2"/>
    <dgm:cxn modelId="{8316F153-157C-4B30-9D37-8D8399A0BE0D}" srcId="{1D6BED0D-7638-4382-81C8-1091CF9BB111}" destId="{25C9AA38-0E87-4D1A-A386-5C19EAD1F207}" srcOrd="0" destOrd="0" parTransId="{1EB6EE90-9E54-4AB0-96F9-CB7427494837}" sibTransId="{36244098-BA23-42C2-91C2-298A70C79733}"/>
    <dgm:cxn modelId="{DD54C8AE-1EAC-4E97-AA2A-1249A279EAD5}" type="presOf" srcId="{3AFE46E3-21C8-43BC-B64C-C5C96393E154}" destId="{B0A5E598-20F5-456E-A028-40B376FB9DA1}" srcOrd="0" destOrd="0" presId="urn:microsoft.com/office/officeart/2005/8/layout/hList2"/>
    <dgm:cxn modelId="{2EC4DA83-A1D3-46EB-9035-375F95F71F63}" srcId="{1D6BED0D-7638-4382-81C8-1091CF9BB111}" destId="{2EA84B6E-DE0B-4313-BB76-64397B7679B0}" srcOrd="1" destOrd="0" parTransId="{92DF6E95-2AFA-441A-BD07-54EAC4C47BC3}" sibTransId="{009B5C5F-E3CC-46A2-BAF1-3C943DD95419}"/>
    <dgm:cxn modelId="{BCF5780F-6940-4F56-A6FA-4DCF87936097}" type="presOf" srcId="{D397C7C5-1742-456D-A88F-24BCC31524D4}" destId="{969778D2-7E91-4053-A9F6-3E4877BED3DF}" srcOrd="0" destOrd="0" presId="urn:microsoft.com/office/officeart/2005/8/layout/hList2"/>
    <dgm:cxn modelId="{448D830F-5A3C-4B7F-9678-A165D0D1CC66}" type="presOf" srcId="{2EA84B6E-DE0B-4313-BB76-64397B7679B0}" destId="{F245C0F4-7A2E-435A-BF3C-A938A1578599}" srcOrd="0" destOrd="1" presId="urn:microsoft.com/office/officeart/2005/8/layout/hList2"/>
    <dgm:cxn modelId="{A3B90E18-C1CD-494E-83CC-6B749E6F6C9A}" type="presOf" srcId="{1D6BED0D-7638-4382-81C8-1091CF9BB111}" destId="{1AD2EAA3-7224-4875-8ADB-9A25FA041771}" srcOrd="0" destOrd="0" presId="urn:microsoft.com/office/officeart/2005/8/layout/hList2"/>
    <dgm:cxn modelId="{3B06EFE6-D4DF-4332-860F-C10151058FF4}" srcId="{D397C7C5-1742-456D-A88F-24BCC31524D4}" destId="{26B5C709-9CE6-42AA-8EBA-431F9DD2EEAA}" srcOrd="0" destOrd="0" parTransId="{E2702873-F204-4300-B31D-969EAAF24959}" sibTransId="{F72DC140-99DF-40A9-9729-EE8B245105D3}"/>
    <dgm:cxn modelId="{22AF66C7-C219-41FF-AEAE-9C40CBBAF082}" type="presOf" srcId="{1CD1FD90-F3D3-40D9-B2A9-94E2FD1D816B}" destId="{0E4FAEE1-9889-49B3-A6FE-5386C80BFB0D}" srcOrd="0" destOrd="1" presId="urn:microsoft.com/office/officeart/2005/8/layout/hList2"/>
    <dgm:cxn modelId="{4ADE7364-E67E-488F-A69F-BF5D50DB1E4D}" srcId="{3AFE46E3-21C8-43BC-B64C-C5C96393E154}" destId="{1CD1FD90-F3D3-40D9-B2A9-94E2FD1D816B}" srcOrd="1" destOrd="0" parTransId="{E805BA31-74F3-4EF5-85BA-F60573B7E66E}" sibTransId="{D768623D-CB97-42FF-89B7-1C50F5C0640E}"/>
    <dgm:cxn modelId="{412243FE-E17A-4CD9-B3A6-45930D4A69D9}" type="presOf" srcId="{62689721-77B7-45AD-9F5F-67B75440DD92}" destId="{F49F3598-CD12-4A73-8F8F-233140CFFF42}" srcOrd="0" destOrd="1" presId="urn:microsoft.com/office/officeart/2005/8/layout/hList2"/>
    <dgm:cxn modelId="{290362FB-6497-4752-A5B1-DCCB034C1DDE}" srcId="{3AFE46E3-21C8-43BC-B64C-C5C96393E154}" destId="{882325D5-F01D-4266-8A7B-563E486D41FC}" srcOrd="0" destOrd="0" parTransId="{01D57932-8278-40A4-9643-17031F422EF3}" sibTransId="{523932B0-3D26-47CD-BA80-20FF8166AA9A}"/>
    <dgm:cxn modelId="{C5024A7E-5AFD-473E-9CCF-547CF9676F26}" type="presParOf" srcId="{969778D2-7E91-4053-A9F6-3E4877BED3DF}" destId="{E42B84A9-C4F1-4E6B-8115-B1F2D5DECC3E}" srcOrd="0" destOrd="0" presId="urn:microsoft.com/office/officeart/2005/8/layout/hList2"/>
    <dgm:cxn modelId="{F74EDBC9-6B91-4245-B484-99A8FEACAC37}" type="presParOf" srcId="{E42B84A9-C4F1-4E6B-8115-B1F2D5DECC3E}" destId="{719D23C6-C132-4497-B204-A6F347707576}" srcOrd="0" destOrd="0" presId="urn:microsoft.com/office/officeart/2005/8/layout/hList2"/>
    <dgm:cxn modelId="{61295DE2-5928-477A-A321-37BCBC89EB2F}" type="presParOf" srcId="{E42B84A9-C4F1-4E6B-8115-B1F2D5DECC3E}" destId="{F49F3598-CD12-4A73-8F8F-233140CFFF42}" srcOrd="1" destOrd="0" presId="urn:microsoft.com/office/officeart/2005/8/layout/hList2"/>
    <dgm:cxn modelId="{86EF9D2D-1E05-4F7D-9FCF-060B767139FB}" type="presParOf" srcId="{E42B84A9-C4F1-4E6B-8115-B1F2D5DECC3E}" destId="{8774F6E1-0844-4952-BA85-894909D0A35E}" srcOrd="2" destOrd="0" presId="urn:microsoft.com/office/officeart/2005/8/layout/hList2"/>
    <dgm:cxn modelId="{8624AF4C-113A-40EA-8B7A-CBD2666ADE88}" type="presParOf" srcId="{969778D2-7E91-4053-A9F6-3E4877BED3DF}" destId="{2FF71DDE-6694-4F5A-84B1-7B4D552E830B}" srcOrd="1" destOrd="0" presId="urn:microsoft.com/office/officeart/2005/8/layout/hList2"/>
    <dgm:cxn modelId="{159234AC-32B3-46A9-912A-809C5D25C525}" type="presParOf" srcId="{969778D2-7E91-4053-A9F6-3E4877BED3DF}" destId="{224D56A3-B579-42BE-AD2B-A2287632972F}" srcOrd="2" destOrd="0" presId="urn:microsoft.com/office/officeart/2005/8/layout/hList2"/>
    <dgm:cxn modelId="{A4247965-6B0F-45FD-B551-AE920E540F6B}" type="presParOf" srcId="{224D56A3-B579-42BE-AD2B-A2287632972F}" destId="{807466B5-7265-4ECC-A4E8-01865E340203}" srcOrd="0" destOrd="0" presId="urn:microsoft.com/office/officeart/2005/8/layout/hList2"/>
    <dgm:cxn modelId="{4FA82179-7496-4AF9-90F9-07C342A58E95}" type="presParOf" srcId="{224D56A3-B579-42BE-AD2B-A2287632972F}" destId="{F245C0F4-7A2E-435A-BF3C-A938A1578599}" srcOrd="1" destOrd="0" presId="urn:microsoft.com/office/officeart/2005/8/layout/hList2"/>
    <dgm:cxn modelId="{DFFA180C-7A80-4440-BDA3-D7E2EA36D57F}" type="presParOf" srcId="{224D56A3-B579-42BE-AD2B-A2287632972F}" destId="{1AD2EAA3-7224-4875-8ADB-9A25FA041771}" srcOrd="2" destOrd="0" presId="urn:microsoft.com/office/officeart/2005/8/layout/hList2"/>
    <dgm:cxn modelId="{4700B388-EF3E-4CAE-82CC-4452D97022A9}" type="presParOf" srcId="{969778D2-7E91-4053-A9F6-3E4877BED3DF}" destId="{8897D992-646D-4441-BC76-E91D4FE582A4}" srcOrd="3" destOrd="0" presId="urn:microsoft.com/office/officeart/2005/8/layout/hList2"/>
    <dgm:cxn modelId="{2C2DECED-0032-4D32-8FF2-EA718C053BE1}" type="presParOf" srcId="{969778D2-7E91-4053-A9F6-3E4877BED3DF}" destId="{99E20721-EE9C-4497-A26C-B0DA4FDBD533}" srcOrd="4" destOrd="0" presId="urn:microsoft.com/office/officeart/2005/8/layout/hList2"/>
    <dgm:cxn modelId="{4DC592EA-1A98-4B60-A732-D49B551D418F}" type="presParOf" srcId="{99E20721-EE9C-4497-A26C-B0DA4FDBD533}" destId="{28CD1E9B-1474-4129-859C-5FE9A3A27022}" srcOrd="0" destOrd="0" presId="urn:microsoft.com/office/officeart/2005/8/layout/hList2"/>
    <dgm:cxn modelId="{86BC0201-4518-4487-A2C7-32A4FE17FE49}" type="presParOf" srcId="{99E20721-EE9C-4497-A26C-B0DA4FDBD533}" destId="{0E4FAEE1-9889-49B3-A6FE-5386C80BFB0D}" srcOrd="1" destOrd="0" presId="urn:microsoft.com/office/officeart/2005/8/layout/hList2"/>
    <dgm:cxn modelId="{ADFAE351-CE21-4124-865C-F219F3F093EF}" type="presParOf" srcId="{99E20721-EE9C-4497-A26C-B0DA4FDBD533}" destId="{B0A5E598-20F5-456E-A028-40B376FB9DA1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74F6E1-0844-4952-BA85-894909D0A35E}">
      <dsp:nvSpPr>
        <dsp:cNvPr id="0" name=""/>
        <dsp:cNvSpPr/>
      </dsp:nvSpPr>
      <dsp:spPr>
        <a:xfrm rot="16200000">
          <a:off x="-1082958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>
        <a:off x="-1082958" y="1642494"/>
        <a:ext cx="2496312" cy="264340"/>
      </dsp:txXfrm>
    </dsp:sp>
    <dsp:sp modelId="{F49F3598-CD12-4A73-8F8F-233140CFFF42}">
      <dsp:nvSpPr>
        <dsp:cNvPr id="0" name=""/>
        <dsp:cNvSpPr/>
      </dsp:nvSpPr>
      <dsp:spPr>
        <a:xfrm>
          <a:off x="297368" y="526509"/>
          <a:ext cx="1316698" cy="2496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912" tIns="233134" rIns="184912" bIns="184912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2000" kern="1200"/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2000" kern="1200"/>
        </a:p>
      </dsp:txBody>
      <dsp:txXfrm>
        <a:off x="297368" y="526509"/>
        <a:ext cx="1316698" cy="2496312"/>
      </dsp:txXfrm>
    </dsp:sp>
    <dsp:sp modelId="{719D23C6-C132-4497-B204-A6F347707576}">
      <dsp:nvSpPr>
        <dsp:cNvPr id="0" name=""/>
        <dsp:cNvSpPr/>
      </dsp:nvSpPr>
      <dsp:spPr>
        <a:xfrm>
          <a:off x="33027" y="177578"/>
          <a:ext cx="528681" cy="528681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D2EAA3-7224-4875-8ADB-9A25FA041771}">
      <dsp:nvSpPr>
        <dsp:cNvPr id="0" name=""/>
        <dsp:cNvSpPr/>
      </dsp:nvSpPr>
      <dsp:spPr>
        <a:xfrm rot="16200000">
          <a:off x="836694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>
        <a:off x="836694" y="1642494"/>
        <a:ext cx="2496312" cy="264340"/>
      </dsp:txXfrm>
    </dsp:sp>
    <dsp:sp modelId="{F245C0F4-7A2E-435A-BF3C-A938A1578599}">
      <dsp:nvSpPr>
        <dsp:cNvPr id="0" name=""/>
        <dsp:cNvSpPr/>
      </dsp:nvSpPr>
      <dsp:spPr>
        <a:xfrm>
          <a:off x="2217021" y="526509"/>
          <a:ext cx="1316698" cy="2496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912" tIns="233134" rIns="184912" bIns="184912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2000" kern="1200"/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2000" kern="1200"/>
        </a:p>
      </dsp:txBody>
      <dsp:txXfrm>
        <a:off x="2217021" y="526509"/>
        <a:ext cx="1316698" cy="2496312"/>
      </dsp:txXfrm>
    </dsp:sp>
    <dsp:sp modelId="{807466B5-7265-4ECC-A4E8-01865E340203}">
      <dsp:nvSpPr>
        <dsp:cNvPr id="0" name=""/>
        <dsp:cNvSpPr/>
      </dsp:nvSpPr>
      <dsp:spPr>
        <a:xfrm>
          <a:off x="1952680" y="177578"/>
          <a:ext cx="528681" cy="528681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A5E598-20F5-456E-A028-40B376FB9DA1}">
      <dsp:nvSpPr>
        <dsp:cNvPr id="0" name=""/>
        <dsp:cNvSpPr/>
      </dsp:nvSpPr>
      <dsp:spPr>
        <a:xfrm rot="16200000">
          <a:off x="2756347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>
        <a:off x="2756347" y="1642494"/>
        <a:ext cx="2496312" cy="264340"/>
      </dsp:txXfrm>
    </dsp:sp>
    <dsp:sp modelId="{0E4FAEE1-9889-49B3-A6FE-5386C80BFB0D}">
      <dsp:nvSpPr>
        <dsp:cNvPr id="0" name=""/>
        <dsp:cNvSpPr/>
      </dsp:nvSpPr>
      <dsp:spPr>
        <a:xfrm>
          <a:off x="4136674" y="526509"/>
          <a:ext cx="1316698" cy="2496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912" tIns="233134" rIns="184912" bIns="184912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2000" kern="1200"/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2000" kern="1200"/>
        </a:p>
      </dsp:txBody>
      <dsp:txXfrm>
        <a:off x="4136674" y="526509"/>
        <a:ext cx="1316698" cy="2496312"/>
      </dsp:txXfrm>
    </dsp:sp>
    <dsp:sp modelId="{28CD1E9B-1474-4129-859C-5FE9A3A27022}">
      <dsp:nvSpPr>
        <dsp:cNvPr id="0" name=""/>
        <dsp:cNvSpPr/>
      </dsp:nvSpPr>
      <dsp:spPr>
        <a:xfrm>
          <a:off x="3872333" y="177578"/>
          <a:ext cx="528681" cy="528681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Муравьева</cp:lastModifiedBy>
  <cp:revision>2</cp:revision>
  <dcterms:created xsi:type="dcterms:W3CDTF">2020-11-29T10:16:00Z</dcterms:created>
  <dcterms:modified xsi:type="dcterms:W3CDTF">2020-11-29T10:16:00Z</dcterms:modified>
</cp:coreProperties>
</file>